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323D2" w14:textId="77777777" w:rsidR="0041564F" w:rsidRPr="002660C7" w:rsidRDefault="0041564F" w:rsidP="0041564F">
      <w:pPr>
        <w:jc w:val="both"/>
        <w:rPr>
          <w:b/>
          <w:color w:val="000000"/>
          <w:sz w:val="22"/>
          <w:szCs w:val="22"/>
        </w:rPr>
      </w:pPr>
    </w:p>
    <w:p w14:paraId="3C1FCB63" w14:textId="77777777" w:rsidR="001A0E83" w:rsidRPr="001A0E83" w:rsidRDefault="001A0E83" w:rsidP="001A0E83">
      <w:pPr>
        <w:jc w:val="center"/>
        <w:rPr>
          <w:b/>
          <w:color w:val="000000"/>
        </w:rPr>
      </w:pPr>
      <w:r w:rsidRPr="001A0E83">
        <w:rPr>
          <w:b/>
          <w:color w:val="000000"/>
        </w:rPr>
        <w:t>PROCEDURA TELEMATICA PER L’AFFIDAMENTO DEL SERVIZIO DI SORVEGLIANZA ARMATA FISSA E RELATIVI SERVIZI FUNZIONALI ACCESSORI, A PRESIDIO DELLA PROCURA DELLA REPUBBLICA DI TRANI E DEGLI UFFICI GIUDIZIARI SITI NEL COMUNE DI TRANI</w:t>
      </w:r>
    </w:p>
    <w:p w14:paraId="12A21131" w14:textId="2ACA65E4" w:rsidR="00F53AF0" w:rsidRPr="002660C7" w:rsidRDefault="001A0E83" w:rsidP="001A0E83">
      <w:pPr>
        <w:jc w:val="center"/>
        <w:rPr>
          <w:b/>
          <w:bCs/>
          <w:color w:val="000000"/>
          <w:w w:val="108"/>
          <w:sz w:val="22"/>
          <w:szCs w:val="22"/>
        </w:rPr>
      </w:pPr>
      <w:r w:rsidRPr="001A0E83">
        <w:rPr>
          <w:b/>
          <w:color w:val="000000"/>
        </w:rPr>
        <w:t>(procedura negoziata senza bando previa consultazione, ove esistenti, di almeno 5 operatori economici ai sensi dell’art. 50, comma 1, lett.  e) del d.lgs. n. 36 del 2023 mediante RDO sulla piattaforma MEPA www.acquistinretepa.it)</w:t>
      </w:r>
    </w:p>
    <w:p w14:paraId="6E7A2F35" w14:textId="77777777" w:rsidR="004D32A5" w:rsidRPr="002660C7" w:rsidRDefault="006A4A52" w:rsidP="00A54106">
      <w:pPr>
        <w:shd w:val="clear" w:color="auto" w:fill="FFFFFF"/>
        <w:tabs>
          <w:tab w:val="left" w:leader="dot" w:pos="9639"/>
        </w:tabs>
        <w:spacing w:before="264"/>
        <w:ind w:left="10"/>
        <w:jc w:val="both"/>
        <w:rPr>
          <w:sz w:val="22"/>
          <w:szCs w:val="22"/>
        </w:rPr>
      </w:pPr>
      <w:r w:rsidRPr="002660C7">
        <w:rPr>
          <w:color w:val="000000"/>
          <w:spacing w:val="-7"/>
          <w:sz w:val="22"/>
          <w:szCs w:val="22"/>
        </w:rPr>
        <w:t xml:space="preserve">Il / </w:t>
      </w:r>
      <w:proofErr w:type="gramStart"/>
      <w:r w:rsidRPr="002660C7">
        <w:rPr>
          <w:color w:val="000000"/>
          <w:spacing w:val="-7"/>
          <w:sz w:val="22"/>
          <w:szCs w:val="22"/>
        </w:rPr>
        <w:t xml:space="preserve">La </w:t>
      </w:r>
      <w:r w:rsidR="00DE6F30" w:rsidRPr="002660C7">
        <w:rPr>
          <w:color w:val="000000"/>
          <w:spacing w:val="-7"/>
          <w:sz w:val="22"/>
          <w:szCs w:val="22"/>
        </w:rPr>
        <w:t xml:space="preserve"> </w:t>
      </w:r>
      <w:r w:rsidR="003A5FF4" w:rsidRPr="002660C7">
        <w:rPr>
          <w:color w:val="000000"/>
          <w:spacing w:val="-7"/>
          <w:sz w:val="22"/>
          <w:szCs w:val="22"/>
        </w:rPr>
        <w:t>sottoscritto</w:t>
      </w:r>
      <w:proofErr w:type="gramEnd"/>
      <w:r w:rsidRPr="002660C7">
        <w:rPr>
          <w:color w:val="000000"/>
          <w:spacing w:val="-7"/>
          <w:sz w:val="22"/>
          <w:szCs w:val="22"/>
        </w:rPr>
        <w:t>/a</w:t>
      </w:r>
      <w:r w:rsidR="004A1C6D" w:rsidRPr="002660C7">
        <w:rPr>
          <w:color w:val="000000"/>
          <w:sz w:val="22"/>
          <w:szCs w:val="22"/>
        </w:rPr>
        <w:t>________________________________________________________________________</w:t>
      </w:r>
    </w:p>
    <w:p w14:paraId="6071FD1D" w14:textId="77777777" w:rsidR="00634174" w:rsidRPr="002660C7" w:rsidRDefault="006A4A52" w:rsidP="00634174">
      <w:pPr>
        <w:shd w:val="clear" w:color="auto" w:fill="FFFFFF"/>
        <w:tabs>
          <w:tab w:val="left" w:leader="dot" w:pos="2395"/>
          <w:tab w:val="left" w:leader="dot" w:pos="9639"/>
        </w:tabs>
        <w:spacing w:line="389" w:lineRule="exact"/>
        <w:ind w:left="5"/>
        <w:jc w:val="both"/>
        <w:rPr>
          <w:color w:val="000000"/>
          <w:sz w:val="22"/>
          <w:szCs w:val="22"/>
        </w:rPr>
      </w:pPr>
      <w:r w:rsidRPr="002660C7">
        <w:rPr>
          <w:color w:val="000000"/>
          <w:spacing w:val="-4"/>
          <w:sz w:val="22"/>
          <w:szCs w:val="22"/>
        </w:rPr>
        <w:t>N</w:t>
      </w:r>
      <w:r w:rsidR="003A5FF4" w:rsidRPr="002660C7">
        <w:rPr>
          <w:color w:val="000000"/>
          <w:spacing w:val="-4"/>
          <w:sz w:val="22"/>
          <w:szCs w:val="22"/>
        </w:rPr>
        <w:t>ato</w:t>
      </w:r>
      <w:r w:rsidR="004A1C6D" w:rsidRPr="002660C7">
        <w:rPr>
          <w:color w:val="000000"/>
          <w:spacing w:val="-4"/>
          <w:sz w:val="22"/>
          <w:szCs w:val="22"/>
        </w:rPr>
        <w:t xml:space="preserve"> a ________________________________________________, il_________________________________, CF_____________________________________;</w:t>
      </w:r>
    </w:p>
    <w:p w14:paraId="10081AEE" w14:textId="77777777" w:rsidR="004D32A5" w:rsidRPr="002660C7" w:rsidRDefault="00634174" w:rsidP="00634174">
      <w:pPr>
        <w:shd w:val="clear" w:color="auto" w:fill="FFFFFF"/>
        <w:tabs>
          <w:tab w:val="left" w:leader="dot" w:pos="2395"/>
          <w:tab w:val="left" w:leader="dot" w:pos="9639"/>
        </w:tabs>
        <w:spacing w:line="389" w:lineRule="exact"/>
        <w:ind w:left="5"/>
        <w:jc w:val="both"/>
        <w:rPr>
          <w:sz w:val="22"/>
          <w:szCs w:val="22"/>
        </w:rPr>
      </w:pPr>
      <w:r w:rsidRPr="002660C7">
        <w:rPr>
          <w:color w:val="000000"/>
          <w:sz w:val="22"/>
          <w:szCs w:val="22"/>
        </w:rPr>
        <w:t>in qualit</w:t>
      </w:r>
      <w:r w:rsidR="003A5FF4" w:rsidRPr="002660C7">
        <w:rPr>
          <w:color w:val="000000"/>
          <w:spacing w:val="-2"/>
          <w:sz w:val="22"/>
          <w:szCs w:val="22"/>
        </w:rPr>
        <w:t>à di:</w:t>
      </w:r>
    </w:p>
    <w:p w14:paraId="21FDC453" w14:textId="77777777" w:rsidR="004D32A5" w:rsidRPr="002660C7" w:rsidRDefault="00C415F4">
      <w:pPr>
        <w:shd w:val="clear" w:color="auto" w:fill="FFFFFF"/>
        <w:spacing w:line="389" w:lineRule="exact"/>
        <w:ind w:left="10"/>
        <w:rPr>
          <w:sz w:val="22"/>
          <w:szCs w:val="22"/>
        </w:rPr>
      </w:pPr>
      <w:r w:rsidRPr="002660C7">
        <w:rPr>
          <w:color w:val="000000"/>
          <w:spacing w:val="-2"/>
          <w:sz w:val="22"/>
          <w:szCs w:val="22"/>
        </w:rPr>
        <w:t>□</w:t>
      </w:r>
      <w:r w:rsidR="003A5FF4" w:rsidRPr="002660C7">
        <w:rPr>
          <w:color w:val="000000"/>
          <w:sz w:val="22"/>
          <w:szCs w:val="22"/>
        </w:rPr>
        <w:t>Legale rappresentante</w:t>
      </w:r>
    </w:p>
    <w:p w14:paraId="1F616FE8" w14:textId="77777777" w:rsidR="004D32A5" w:rsidRPr="002660C7" w:rsidRDefault="001B43EC" w:rsidP="009549CC">
      <w:pPr>
        <w:shd w:val="clear" w:color="auto" w:fill="FFFFFF"/>
        <w:tabs>
          <w:tab w:val="left" w:leader="underscore" w:pos="9639"/>
        </w:tabs>
        <w:spacing w:line="389" w:lineRule="exact"/>
        <w:ind w:left="10"/>
        <w:jc w:val="both"/>
        <w:rPr>
          <w:sz w:val="22"/>
          <w:szCs w:val="22"/>
        </w:rPr>
      </w:pPr>
      <w:r w:rsidRPr="002660C7">
        <w:rPr>
          <w:color w:val="000000"/>
          <w:spacing w:val="-2"/>
          <w:sz w:val="22"/>
          <w:szCs w:val="22"/>
        </w:rPr>
        <w:t>□</w:t>
      </w:r>
      <w:r w:rsidR="00E61D6D" w:rsidRPr="002660C7">
        <w:rPr>
          <w:color w:val="000000"/>
          <w:spacing w:val="-2"/>
          <w:sz w:val="22"/>
          <w:szCs w:val="22"/>
        </w:rPr>
        <w:t xml:space="preserve">Procuratore </w:t>
      </w:r>
      <w:r w:rsidR="003A5FF4" w:rsidRPr="002660C7">
        <w:rPr>
          <w:color w:val="000000"/>
          <w:spacing w:val="-2"/>
          <w:sz w:val="22"/>
          <w:szCs w:val="22"/>
        </w:rPr>
        <w:t>come</w:t>
      </w:r>
      <w:r w:rsidR="00E61D6D" w:rsidRPr="002660C7">
        <w:rPr>
          <w:color w:val="000000"/>
          <w:spacing w:val="-2"/>
          <w:sz w:val="22"/>
          <w:szCs w:val="22"/>
        </w:rPr>
        <w:t xml:space="preserve"> da </w:t>
      </w:r>
      <w:r w:rsidR="003A5FF4" w:rsidRPr="002660C7">
        <w:rPr>
          <w:color w:val="000000"/>
          <w:spacing w:val="-2"/>
          <w:sz w:val="22"/>
          <w:szCs w:val="22"/>
        </w:rPr>
        <w:t xml:space="preserve">procura generale/speciale </w:t>
      </w:r>
    </w:p>
    <w:p w14:paraId="780EE341" w14:textId="77777777" w:rsidR="004A1C6D" w:rsidRPr="002660C7" w:rsidRDefault="003A5FF4" w:rsidP="004A1C6D">
      <w:pPr>
        <w:shd w:val="clear" w:color="auto" w:fill="FFFFFF"/>
        <w:tabs>
          <w:tab w:val="left" w:leader="dot" w:pos="9639"/>
        </w:tabs>
        <w:spacing w:line="389" w:lineRule="exact"/>
        <w:jc w:val="both"/>
        <w:rPr>
          <w:color w:val="000000"/>
          <w:spacing w:val="2"/>
          <w:sz w:val="22"/>
          <w:szCs w:val="22"/>
        </w:rPr>
      </w:pPr>
      <w:r w:rsidRPr="002660C7">
        <w:rPr>
          <w:color w:val="000000"/>
          <w:spacing w:val="2"/>
          <w:sz w:val="22"/>
          <w:szCs w:val="22"/>
        </w:rPr>
        <w:t>dell'impresa</w:t>
      </w:r>
      <w:r w:rsidR="004A1C6D" w:rsidRPr="002660C7">
        <w:rPr>
          <w:color w:val="000000"/>
          <w:spacing w:val="2"/>
          <w:sz w:val="22"/>
          <w:szCs w:val="22"/>
        </w:rPr>
        <w:t>____________________________________________________________________________</w:t>
      </w:r>
      <w:r w:rsidR="00634174" w:rsidRPr="002660C7">
        <w:rPr>
          <w:color w:val="000000"/>
          <w:spacing w:val="2"/>
          <w:sz w:val="22"/>
          <w:szCs w:val="22"/>
        </w:rPr>
        <w:t>con</w:t>
      </w:r>
      <w:r w:rsidR="004A1C6D" w:rsidRPr="002660C7">
        <w:rPr>
          <w:color w:val="000000"/>
          <w:spacing w:val="2"/>
          <w:sz w:val="22"/>
          <w:szCs w:val="22"/>
        </w:rPr>
        <w:t xml:space="preserve"> </w:t>
      </w:r>
      <w:r w:rsidR="00634174" w:rsidRPr="002660C7">
        <w:rPr>
          <w:color w:val="000000"/>
          <w:spacing w:val="2"/>
          <w:sz w:val="22"/>
          <w:szCs w:val="22"/>
        </w:rPr>
        <w:t>s</w:t>
      </w:r>
      <w:r w:rsidRPr="002660C7">
        <w:rPr>
          <w:color w:val="000000"/>
          <w:spacing w:val="2"/>
          <w:sz w:val="22"/>
          <w:szCs w:val="22"/>
        </w:rPr>
        <w:t>ede</w:t>
      </w:r>
      <w:r w:rsidR="004A1C6D" w:rsidRPr="002660C7">
        <w:rPr>
          <w:color w:val="000000"/>
          <w:spacing w:val="2"/>
          <w:sz w:val="22"/>
          <w:szCs w:val="22"/>
        </w:rPr>
        <w:t xml:space="preserve"> </w:t>
      </w:r>
      <w:r w:rsidRPr="002660C7">
        <w:rPr>
          <w:color w:val="000000"/>
          <w:spacing w:val="2"/>
          <w:sz w:val="22"/>
          <w:szCs w:val="22"/>
        </w:rPr>
        <w:t>legale</w:t>
      </w:r>
      <w:r w:rsidR="004A1C6D" w:rsidRPr="002660C7">
        <w:rPr>
          <w:color w:val="000000"/>
          <w:spacing w:val="2"/>
          <w:sz w:val="22"/>
          <w:szCs w:val="22"/>
        </w:rPr>
        <w:t xml:space="preserve"> </w:t>
      </w:r>
      <w:r w:rsidRPr="002660C7">
        <w:rPr>
          <w:color w:val="000000"/>
          <w:spacing w:val="2"/>
          <w:sz w:val="22"/>
          <w:szCs w:val="22"/>
        </w:rPr>
        <w:t>in</w:t>
      </w:r>
      <w:r w:rsidR="004A1C6D" w:rsidRPr="002660C7">
        <w:rPr>
          <w:color w:val="000000"/>
          <w:spacing w:val="2"/>
          <w:sz w:val="22"/>
          <w:szCs w:val="22"/>
        </w:rPr>
        <w:t xml:space="preserve"> _____________________________________________________________________________________</w:t>
      </w:r>
    </w:p>
    <w:p w14:paraId="6E313BDB" w14:textId="77777777" w:rsidR="000D43B9" w:rsidRPr="002660C7" w:rsidRDefault="003A5FF4" w:rsidP="004A1C6D">
      <w:pPr>
        <w:shd w:val="clear" w:color="auto" w:fill="FFFFFF"/>
        <w:tabs>
          <w:tab w:val="left" w:leader="dot" w:pos="9639"/>
        </w:tabs>
        <w:spacing w:line="389" w:lineRule="exact"/>
        <w:jc w:val="both"/>
        <w:rPr>
          <w:color w:val="000000"/>
          <w:spacing w:val="-1"/>
          <w:sz w:val="22"/>
          <w:szCs w:val="22"/>
        </w:rPr>
      </w:pPr>
      <w:r w:rsidRPr="002660C7">
        <w:rPr>
          <w:color w:val="000000"/>
          <w:sz w:val="22"/>
          <w:szCs w:val="22"/>
        </w:rPr>
        <w:t>con sede operativa in</w:t>
      </w:r>
      <w:r w:rsidR="009549CC" w:rsidRPr="002660C7">
        <w:rPr>
          <w:color w:val="000000"/>
          <w:sz w:val="22"/>
          <w:szCs w:val="22"/>
        </w:rPr>
        <w:t xml:space="preserve"> </w:t>
      </w:r>
      <w:r w:rsidR="004A1C6D" w:rsidRPr="002660C7">
        <w:rPr>
          <w:color w:val="000000"/>
          <w:sz w:val="22"/>
          <w:szCs w:val="22"/>
        </w:rPr>
        <w:t>_______________________________________________________________________________________</w:t>
      </w:r>
      <w:r w:rsidR="009549CC" w:rsidRPr="002660C7">
        <w:rPr>
          <w:color w:val="000000"/>
          <w:sz w:val="22"/>
          <w:szCs w:val="22"/>
        </w:rPr>
        <w:t xml:space="preserve"> </w:t>
      </w:r>
      <w:r w:rsidR="004A1C6D" w:rsidRPr="002660C7">
        <w:rPr>
          <w:color w:val="000000"/>
          <w:sz w:val="22"/>
          <w:szCs w:val="22"/>
        </w:rPr>
        <w:t>CF___________________________________________PI</w:t>
      </w:r>
      <w:r w:rsidR="004A1C6D" w:rsidRPr="002660C7">
        <w:rPr>
          <w:color w:val="000000"/>
          <w:spacing w:val="-1"/>
          <w:sz w:val="22"/>
          <w:szCs w:val="22"/>
        </w:rPr>
        <w:t>________________________________________</w:t>
      </w:r>
    </w:p>
    <w:p w14:paraId="71D23B83" w14:textId="1F897E93" w:rsidR="003006AC" w:rsidRPr="002660C7" w:rsidRDefault="003006AC" w:rsidP="003006AC">
      <w:pPr>
        <w:shd w:val="clear" w:color="auto" w:fill="FFFFFF"/>
        <w:tabs>
          <w:tab w:val="left" w:leader="dot" w:pos="9639"/>
        </w:tabs>
        <w:spacing w:line="389" w:lineRule="exact"/>
        <w:jc w:val="both"/>
        <w:rPr>
          <w:color w:val="000000"/>
          <w:spacing w:val="-1"/>
          <w:sz w:val="22"/>
          <w:szCs w:val="22"/>
        </w:rPr>
      </w:pPr>
      <w:r w:rsidRPr="002660C7">
        <w:rPr>
          <w:b/>
          <w:color w:val="000000"/>
          <w:spacing w:val="-1"/>
          <w:sz w:val="22"/>
          <w:szCs w:val="22"/>
        </w:rPr>
        <w:t xml:space="preserve">quale </w:t>
      </w:r>
      <w:r w:rsidR="006106D3">
        <w:rPr>
          <w:b/>
          <w:color w:val="000000"/>
          <w:spacing w:val="-1"/>
          <w:sz w:val="22"/>
          <w:szCs w:val="22"/>
        </w:rPr>
        <w:t>subappaltatore</w:t>
      </w:r>
      <w:r w:rsidRPr="002660C7">
        <w:rPr>
          <w:b/>
          <w:color w:val="000000"/>
          <w:spacing w:val="-1"/>
          <w:sz w:val="22"/>
          <w:szCs w:val="22"/>
        </w:rPr>
        <w:t xml:space="preserve"> del concorrente</w:t>
      </w:r>
      <w:r w:rsidRPr="002660C7">
        <w:rPr>
          <w:color w:val="000000"/>
          <w:spacing w:val="-1"/>
          <w:sz w:val="22"/>
          <w:szCs w:val="22"/>
        </w:rPr>
        <w:t xml:space="preserve"> ______________________________________________________________________________:</w:t>
      </w:r>
    </w:p>
    <w:p w14:paraId="294213A4" w14:textId="77777777" w:rsidR="003006AC" w:rsidRPr="002660C7" w:rsidRDefault="003006AC" w:rsidP="004A1C6D">
      <w:pPr>
        <w:shd w:val="clear" w:color="auto" w:fill="FFFFFF"/>
        <w:tabs>
          <w:tab w:val="left" w:leader="dot" w:pos="9639"/>
        </w:tabs>
        <w:spacing w:line="389" w:lineRule="exact"/>
        <w:jc w:val="both"/>
        <w:rPr>
          <w:color w:val="000000"/>
          <w:spacing w:val="-1"/>
          <w:sz w:val="22"/>
          <w:szCs w:val="22"/>
        </w:rPr>
      </w:pPr>
    </w:p>
    <w:p w14:paraId="66F84894" w14:textId="77777777" w:rsidR="001822ED" w:rsidRPr="002660C7" w:rsidRDefault="001822ED" w:rsidP="001822ED">
      <w:pPr>
        <w:pStyle w:val="Paragrafoelenco"/>
        <w:spacing w:before="120" w:line="276" w:lineRule="auto"/>
        <w:ind w:left="0"/>
        <w:jc w:val="both"/>
        <w:rPr>
          <w:sz w:val="22"/>
          <w:szCs w:val="22"/>
        </w:rPr>
      </w:pPr>
      <w:bookmarkStart w:id="0" w:name="_Hlk522056372"/>
      <w:bookmarkStart w:id="1" w:name="_Hlk522054260"/>
      <w:r w:rsidRPr="002660C7">
        <w:rPr>
          <w:sz w:val="22"/>
          <w:szCs w:val="22"/>
        </w:rPr>
        <w:t xml:space="preserve">ai sensi degli artt. 46 e 47 del D.P.R. 28 dicembre 2000, n. 445 e </w:t>
      </w:r>
      <w:proofErr w:type="spellStart"/>
      <w:r w:rsidRPr="002660C7">
        <w:rPr>
          <w:sz w:val="22"/>
          <w:szCs w:val="22"/>
        </w:rPr>
        <w:t>s.m.i.</w:t>
      </w:r>
      <w:proofErr w:type="spellEnd"/>
      <w:r w:rsidR="00AD04C7" w:rsidRPr="002660C7">
        <w:rPr>
          <w:sz w:val="22"/>
          <w:szCs w:val="22"/>
        </w:rPr>
        <w:t>, c</w:t>
      </w:r>
      <w:r w:rsidR="00132F72" w:rsidRPr="002660C7">
        <w:rPr>
          <w:sz w:val="22"/>
          <w:szCs w:val="22"/>
        </w:rPr>
        <w:t xml:space="preserve">onsapevole delle sanzioni penali previste per le ipotesi di falsità in atti e dichiarazioni mendaci, nonché della decadenza dai benefici eventualmente conseguiti per effetto del provvedimento emanato sulla base della dichiarazione non veritiera (artt. 75 e 76 del D.P.R. 445/2000 e </w:t>
      </w:r>
      <w:proofErr w:type="spellStart"/>
      <w:r w:rsidR="00132F72" w:rsidRPr="002660C7">
        <w:rPr>
          <w:sz w:val="22"/>
          <w:szCs w:val="22"/>
        </w:rPr>
        <w:t>s.m.i.</w:t>
      </w:r>
      <w:proofErr w:type="spellEnd"/>
      <w:r w:rsidR="00132F72" w:rsidRPr="002660C7">
        <w:rPr>
          <w:sz w:val="22"/>
          <w:szCs w:val="22"/>
        </w:rPr>
        <w:t xml:space="preserve">) sotto la propria responsabilità   </w:t>
      </w:r>
      <w:r w:rsidRPr="002660C7">
        <w:rPr>
          <w:sz w:val="22"/>
          <w:szCs w:val="22"/>
        </w:rPr>
        <w:t xml:space="preserve"> </w:t>
      </w:r>
    </w:p>
    <w:bookmarkEnd w:id="0"/>
    <w:p w14:paraId="5E0532FA" w14:textId="77777777" w:rsidR="00002024" w:rsidRPr="002660C7" w:rsidRDefault="00002024" w:rsidP="001822ED">
      <w:pPr>
        <w:pStyle w:val="Paragrafoelenco"/>
        <w:spacing w:line="312" w:lineRule="auto"/>
        <w:ind w:left="0"/>
        <w:jc w:val="center"/>
        <w:rPr>
          <w:b/>
          <w:sz w:val="22"/>
          <w:szCs w:val="22"/>
        </w:rPr>
      </w:pPr>
    </w:p>
    <w:p w14:paraId="0881792A" w14:textId="77777777" w:rsidR="001822ED" w:rsidRPr="002660C7" w:rsidRDefault="001822ED" w:rsidP="001822ED">
      <w:pPr>
        <w:pStyle w:val="Paragrafoelenco"/>
        <w:spacing w:line="312" w:lineRule="auto"/>
        <w:ind w:left="0"/>
        <w:jc w:val="center"/>
        <w:rPr>
          <w:b/>
          <w:sz w:val="22"/>
          <w:szCs w:val="22"/>
        </w:rPr>
      </w:pPr>
      <w:r w:rsidRPr="002660C7">
        <w:rPr>
          <w:b/>
          <w:sz w:val="22"/>
          <w:szCs w:val="22"/>
        </w:rPr>
        <w:t>DICHIARA</w:t>
      </w:r>
    </w:p>
    <w:bookmarkEnd w:id="1"/>
    <w:p w14:paraId="0CCC29E5" w14:textId="034E526F" w:rsidR="00A07B43" w:rsidRPr="002660C7" w:rsidRDefault="00A07B43" w:rsidP="00120182">
      <w:pPr>
        <w:spacing w:line="360" w:lineRule="auto"/>
        <w:jc w:val="both"/>
        <w:rPr>
          <w:sz w:val="22"/>
          <w:szCs w:val="22"/>
        </w:rPr>
      </w:pPr>
      <w:r w:rsidRPr="002660C7">
        <w:rPr>
          <w:sz w:val="22"/>
          <w:szCs w:val="22"/>
        </w:rPr>
        <w:t>ad integrazione delle dichiarazioni rese nel DGUE relative al possesso dei requisiti generali e speciali prescritti dal Dlgs 36/2023</w:t>
      </w:r>
      <w:r w:rsidR="00120182" w:rsidRPr="002660C7">
        <w:rPr>
          <w:sz w:val="22"/>
          <w:szCs w:val="22"/>
        </w:rPr>
        <w:t>:</w:t>
      </w:r>
      <w:r w:rsidRPr="002660C7">
        <w:rPr>
          <w:sz w:val="22"/>
          <w:szCs w:val="22"/>
        </w:rPr>
        <w:t xml:space="preserve"> </w:t>
      </w:r>
    </w:p>
    <w:p w14:paraId="2F70A53E" w14:textId="77777777" w:rsidR="00120182" w:rsidRPr="002660C7" w:rsidRDefault="00120182" w:rsidP="00A07B43">
      <w:pPr>
        <w:widowControl/>
        <w:tabs>
          <w:tab w:val="left" w:pos="426"/>
        </w:tabs>
        <w:autoSpaceDE/>
        <w:autoSpaceDN/>
        <w:adjustRightInd/>
        <w:spacing w:after="60" w:line="276" w:lineRule="auto"/>
        <w:contextualSpacing/>
        <w:jc w:val="both"/>
        <w:rPr>
          <w:b/>
          <w:bCs/>
          <w:sz w:val="22"/>
          <w:szCs w:val="22"/>
        </w:rPr>
      </w:pPr>
    </w:p>
    <w:p w14:paraId="5264424D" w14:textId="6B22C1C5" w:rsidR="00A07B43" w:rsidRPr="002660C7" w:rsidRDefault="00A07B43" w:rsidP="00A07B43">
      <w:pPr>
        <w:widowControl/>
        <w:tabs>
          <w:tab w:val="left" w:pos="426"/>
        </w:tabs>
        <w:autoSpaceDE/>
        <w:autoSpaceDN/>
        <w:adjustRightInd/>
        <w:spacing w:after="60" w:line="276" w:lineRule="auto"/>
        <w:contextualSpacing/>
        <w:jc w:val="both"/>
        <w:rPr>
          <w:sz w:val="22"/>
          <w:szCs w:val="22"/>
        </w:rPr>
      </w:pPr>
      <w:r w:rsidRPr="002660C7">
        <w:rPr>
          <w:b/>
          <w:bCs/>
          <w:sz w:val="22"/>
          <w:szCs w:val="22"/>
        </w:rPr>
        <w:t>Di possedere</w:t>
      </w:r>
      <w:r w:rsidRPr="002660C7">
        <w:rPr>
          <w:sz w:val="22"/>
          <w:szCs w:val="22"/>
        </w:rPr>
        <w:t>, ai sensi e per gli effetti dell’art. 104 del D.lgs. n. 36/2023, i seguenti requisiti di capacità economico-finanziaria e/o tecnico-professionale prescritti dal bando e dal disciplinare di gara di cui l’impresa concorrente si avvale per partecipare alla procedura di gara:</w:t>
      </w:r>
    </w:p>
    <w:p w14:paraId="591621C4" w14:textId="5A634DCA" w:rsidR="00A07B43" w:rsidRPr="002660C7" w:rsidRDefault="00A07B43" w:rsidP="00A07B43">
      <w:pPr>
        <w:widowControl/>
        <w:tabs>
          <w:tab w:val="left" w:pos="426"/>
        </w:tabs>
        <w:autoSpaceDE/>
        <w:autoSpaceDN/>
        <w:adjustRightInd/>
        <w:spacing w:after="60" w:line="276" w:lineRule="auto"/>
        <w:ind w:left="360"/>
        <w:contextualSpacing/>
        <w:jc w:val="both"/>
        <w:rPr>
          <w:sz w:val="22"/>
          <w:szCs w:val="22"/>
        </w:rPr>
      </w:pPr>
      <w:r w:rsidRPr="002660C7">
        <w:rPr>
          <w:sz w:val="22"/>
          <w:szCs w:val="22"/>
        </w:rPr>
        <w:t>____________________________________________________________________________________</w:t>
      </w:r>
    </w:p>
    <w:p w14:paraId="1AD0F864" w14:textId="2DAB8439" w:rsidR="00A07B43" w:rsidRPr="002660C7" w:rsidRDefault="00A07B43" w:rsidP="00A07B43">
      <w:pPr>
        <w:widowControl/>
        <w:tabs>
          <w:tab w:val="left" w:pos="426"/>
        </w:tabs>
        <w:autoSpaceDE/>
        <w:autoSpaceDN/>
        <w:adjustRightInd/>
        <w:spacing w:after="60" w:line="276" w:lineRule="auto"/>
        <w:ind w:left="360"/>
        <w:contextualSpacing/>
        <w:jc w:val="both"/>
        <w:rPr>
          <w:sz w:val="22"/>
          <w:szCs w:val="22"/>
        </w:rPr>
      </w:pPr>
      <w:r w:rsidRPr="002660C7">
        <w:rPr>
          <w:sz w:val="22"/>
          <w:szCs w:val="22"/>
        </w:rPr>
        <w:t>____________________________________________________________________________________</w:t>
      </w:r>
    </w:p>
    <w:p w14:paraId="408062D7" w14:textId="77777777" w:rsidR="00A07B43" w:rsidRPr="002660C7" w:rsidRDefault="00A07B43" w:rsidP="00A07B43">
      <w:pPr>
        <w:widowControl/>
        <w:tabs>
          <w:tab w:val="left" w:pos="426"/>
        </w:tabs>
        <w:autoSpaceDE/>
        <w:autoSpaceDN/>
        <w:adjustRightInd/>
        <w:spacing w:after="60" w:line="276" w:lineRule="auto"/>
        <w:ind w:left="360"/>
        <w:contextualSpacing/>
        <w:jc w:val="both"/>
        <w:rPr>
          <w:sz w:val="22"/>
          <w:szCs w:val="22"/>
        </w:rPr>
      </w:pPr>
      <w:r w:rsidRPr="002660C7">
        <w:rPr>
          <w:sz w:val="22"/>
          <w:szCs w:val="22"/>
        </w:rPr>
        <w:t>____________________________________________________________________________________</w:t>
      </w:r>
    </w:p>
    <w:p w14:paraId="185C989E" w14:textId="77777777" w:rsidR="00A07B43" w:rsidRPr="002660C7" w:rsidRDefault="00A07B43" w:rsidP="00A07B43">
      <w:pPr>
        <w:widowControl/>
        <w:tabs>
          <w:tab w:val="left" w:pos="426"/>
        </w:tabs>
        <w:autoSpaceDE/>
        <w:autoSpaceDN/>
        <w:adjustRightInd/>
        <w:spacing w:after="60" w:line="276" w:lineRule="auto"/>
        <w:ind w:left="360"/>
        <w:contextualSpacing/>
        <w:jc w:val="both"/>
        <w:rPr>
          <w:sz w:val="22"/>
          <w:szCs w:val="22"/>
        </w:rPr>
      </w:pPr>
      <w:r w:rsidRPr="002660C7">
        <w:rPr>
          <w:sz w:val="22"/>
          <w:szCs w:val="22"/>
        </w:rPr>
        <w:t>____________________________________________________________________________________</w:t>
      </w:r>
    </w:p>
    <w:p w14:paraId="146560FC" w14:textId="18BBF2B1" w:rsidR="00A07B43" w:rsidRPr="002660C7" w:rsidRDefault="00A07B43" w:rsidP="008A1292">
      <w:pPr>
        <w:widowControl/>
        <w:ind w:left="360"/>
        <w:rPr>
          <w:b/>
          <w:bCs/>
          <w:i/>
          <w:iCs/>
          <w:sz w:val="22"/>
          <w:szCs w:val="22"/>
          <w:lang w:eastAsia="zh-CN"/>
        </w:rPr>
      </w:pPr>
      <w:r w:rsidRPr="002660C7">
        <w:rPr>
          <w:b/>
          <w:bCs/>
          <w:i/>
          <w:iCs/>
          <w:sz w:val="22"/>
          <w:szCs w:val="22"/>
          <w:lang w:eastAsia="zh-CN"/>
        </w:rPr>
        <w:t>(riportare i requisiti prestati in modo compito, esplicito ed esauriente, conforme a quanto</w:t>
      </w:r>
      <w:r w:rsidR="008A1292" w:rsidRPr="002660C7">
        <w:rPr>
          <w:b/>
          <w:bCs/>
          <w:i/>
          <w:iCs/>
          <w:sz w:val="22"/>
          <w:szCs w:val="22"/>
          <w:lang w:eastAsia="zh-CN"/>
        </w:rPr>
        <w:t xml:space="preserve"> </w:t>
      </w:r>
      <w:r w:rsidRPr="002660C7">
        <w:rPr>
          <w:b/>
          <w:bCs/>
          <w:i/>
          <w:iCs/>
          <w:sz w:val="22"/>
          <w:szCs w:val="22"/>
          <w:lang w:eastAsia="zh-CN"/>
        </w:rPr>
        <w:t>stabilito dal Disciplinare di gara)</w:t>
      </w:r>
    </w:p>
    <w:p w14:paraId="6582EF49" w14:textId="77777777" w:rsidR="00120182" w:rsidRPr="002660C7" w:rsidRDefault="00120182" w:rsidP="00A07B43">
      <w:pPr>
        <w:widowControl/>
        <w:tabs>
          <w:tab w:val="left" w:pos="426"/>
        </w:tabs>
        <w:autoSpaceDE/>
        <w:autoSpaceDN/>
        <w:adjustRightInd/>
        <w:spacing w:after="60" w:line="276" w:lineRule="auto"/>
        <w:ind w:left="360"/>
        <w:contextualSpacing/>
        <w:jc w:val="both"/>
        <w:rPr>
          <w:sz w:val="22"/>
          <w:szCs w:val="22"/>
        </w:rPr>
      </w:pPr>
    </w:p>
    <w:p w14:paraId="37D378B3" w14:textId="77777777" w:rsidR="00AB6E0D" w:rsidRPr="002660C7" w:rsidRDefault="00AB6E0D" w:rsidP="00A07B43">
      <w:pPr>
        <w:widowControl/>
        <w:tabs>
          <w:tab w:val="left" w:pos="426"/>
        </w:tabs>
        <w:autoSpaceDE/>
        <w:autoSpaceDN/>
        <w:adjustRightInd/>
        <w:spacing w:before="120" w:after="60" w:line="276" w:lineRule="auto"/>
        <w:contextualSpacing/>
        <w:jc w:val="both"/>
        <w:rPr>
          <w:sz w:val="22"/>
          <w:szCs w:val="22"/>
        </w:rPr>
      </w:pPr>
    </w:p>
    <w:p w14:paraId="1FC473B3" w14:textId="77777777" w:rsidR="00A07B43" w:rsidRPr="002660C7" w:rsidRDefault="00A07B43" w:rsidP="00A07B43">
      <w:pPr>
        <w:widowControl/>
        <w:tabs>
          <w:tab w:val="left" w:pos="426"/>
        </w:tabs>
        <w:autoSpaceDE/>
        <w:autoSpaceDN/>
        <w:adjustRightInd/>
        <w:spacing w:after="60" w:line="276" w:lineRule="auto"/>
        <w:ind w:left="360"/>
        <w:contextualSpacing/>
        <w:jc w:val="both"/>
        <w:rPr>
          <w:sz w:val="22"/>
          <w:szCs w:val="22"/>
        </w:rPr>
      </w:pPr>
    </w:p>
    <w:p w14:paraId="455F9DAA" w14:textId="7B229553" w:rsidR="00AB6E0D" w:rsidRPr="002660C7" w:rsidRDefault="00AB6E0D" w:rsidP="00120182">
      <w:pPr>
        <w:jc w:val="both"/>
        <w:rPr>
          <w:sz w:val="22"/>
          <w:szCs w:val="22"/>
        </w:rPr>
      </w:pPr>
      <w:r w:rsidRPr="002660C7">
        <w:rPr>
          <w:b/>
          <w:bCs/>
          <w:sz w:val="22"/>
          <w:szCs w:val="22"/>
        </w:rPr>
        <w:t>Di essere consapevole che</w:t>
      </w:r>
      <w:r w:rsidRPr="002660C7">
        <w:rPr>
          <w:sz w:val="22"/>
          <w:szCs w:val="22"/>
        </w:rPr>
        <w:t>:</w:t>
      </w:r>
    </w:p>
    <w:p w14:paraId="0030502A" w14:textId="77777777" w:rsidR="00AB6E0D" w:rsidRPr="002660C7" w:rsidRDefault="00AB6E0D" w:rsidP="00120182">
      <w:pPr>
        <w:pStyle w:val="Paragrafoelenco"/>
        <w:ind w:left="720"/>
        <w:jc w:val="both"/>
        <w:rPr>
          <w:sz w:val="22"/>
          <w:szCs w:val="22"/>
        </w:rPr>
      </w:pPr>
    </w:p>
    <w:p w14:paraId="10798857" w14:textId="6867CFFC" w:rsidR="00FC0085" w:rsidRDefault="00AB6E0D" w:rsidP="005E6660">
      <w:pPr>
        <w:shd w:val="clear" w:color="auto" w:fill="FFFFFF" w:themeFill="background1"/>
        <w:jc w:val="both"/>
        <w:rPr>
          <w:sz w:val="22"/>
          <w:szCs w:val="22"/>
        </w:rPr>
      </w:pPr>
      <w:r w:rsidRPr="005E6660">
        <w:rPr>
          <w:sz w:val="22"/>
          <w:szCs w:val="22"/>
        </w:rPr>
        <w:fldChar w:fldCharType="begin">
          <w:ffData>
            <w:name w:val="Controllo14"/>
            <w:enabled/>
            <w:calcOnExit w:val="0"/>
            <w:checkBox>
              <w:sizeAuto/>
              <w:default w:val="0"/>
              <w:checked w:val="0"/>
            </w:checkBox>
          </w:ffData>
        </w:fldChar>
      </w:r>
      <w:r w:rsidRPr="005E6660">
        <w:rPr>
          <w:sz w:val="22"/>
          <w:szCs w:val="22"/>
        </w:rPr>
        <w:instrText xml:space="preserve"> FORMCHECKBOX </w:instrText>
      </w:r>
      <w:r w:rsidRPr="005E6660">
        <w:rPr>
          <w:sz w:val="22"/>
          <w:szCs w:val="22"/>
        </w:rPr>
      </w:r>
      <w:r w:rsidRPr="005E6660">
        <w:rPr>
          <w:sz w:val="22"/>
          <w:szCs w:val="22"/>
        </w:rPr>
        <w:fldChar w:fldCharType="separate"/>
      </w:r>
      <w:r w:rsidRPr="005E6660">
        <w:rPr>
          <w:sz w:val="22"/>
          <w:szCs w:val="22"/>
        </w:rPr>
        <w:fldChar w:fldCharType="end"/>
      </w:r>
      <w:r w:rsidRPr="005E6660">
        <w:rPr>
          <w:sz w:val="22"/>
          <w:szCs w:val="22"/>
        </w:rPr>
        <w:t>ai sensi dell’art. 1</w:t>
      </w:r>
      <w:r w:rsidR="00FC0085" w:rsidRPr="005E6660">
        <w:rPr>
          <w:sz w:val="22"/>
          <w:szCs w:val="22"/>
        </w:rPr>
        <w:t>19</w:t>
      </w:r>
      <w:r w:rsidRPr="005E6660">
        <w:rPr>
          <w:sz w:val="22"/>
          <w:szCs w:val="22"/>
        </w:rPr>
        <w:t xml:space="preserve">, comma </w:t>
      </w:r>
      <w:r w:rsidR="00FC0085" w:rsidRPr="005E6660">
        <w:rPr>
          <w:sz w:val="22"/>
          <w:szCs w:val="22"/>
        </w:rPr>
        <w:t>6</w:t>
      </w:r>
      <w:r w:rsidRPr="005E6660">
        <w:rPr>
          <w:sz w:val="22"/>
          <w:szCs w:val="22"/>
        </w:rPr>
        <w:t xml:space="preserve"> d.lgs. 36/2023</w:t>
      </w:r>
      <w:r w:rsidR="00FC0085" w:rsidRPr="005E6660">
        <w:rPr>
          <w:sz w:val="22"/>
          <w:szCs w:val="22"/>
        </w:rPr>
        <w:t xml:space="preserve"> Il contraente principale e il subappaltatore sono responsabili in solido nei confronti della stazione appaltante per le prestazioni oggetto del contratto di subappalto. </w:t>
      </w:r>
      <w:r w:rsidR="00FC0085" w:rsidRPr="005E6660">
        <w:rPr>
          <w:sz w:val="22"/>
          <w:szCs w:val="22"/>
        </w:rPr>
        <w:lastRenderedPageBreak/>
        <w:t>L'aggiudicatario è responsabile in solido con il subappaltatore per gli obblighi retributivi e contributivi, ai sensi dell'articolo 29 del decreto legislativo 10 settembre 2003, n. 276. Nelle ipotesi di cui al comma 11, lettere a) e c), l'appaltatore è liberato dalla responsabilità solidale di cui al secondo periodo del presente comma;</w:t>
      </w:r>
    </w:p>
    <w:p w14:paraId="63DA1E28" w14:textId="77777777" w:rsidR="005E6660" w:rsidRDefault="005E6660" w:rsidP="00D14C03">
      <w:pPr>
        <w:widowControl/>
        <w:autoSpaceDE/>
        <w:autoSpaceDN/>
        <w:adjustRightInd/>
        <w:spacing w:before="60" w:after="60" w:line="258" w:lineRule="auto"/>
        <w:contextualSpacing/>
        <w:jc w:val="both"/>
        <w:rPr>
          <w:rFonts w:eastAsia="Calibri"/>
          <w:b/>
          <w:sz w:val="22"/>
          <w:szCs w:val="22"/>
          <w:lang w:eastAsia="ar-SA"/>
        </w:rPr>
      </w:pPr>
    </w:p>
    <w:p w14:paraId="21E6C08F" w14:textId="5D8F0F97" w:rsidR="00D14C03" w:rsidRPr="002660C7" w:rsidRDefault="00A07B43" w:rsidP="00D14C03">
      <w:pPr>
        <w:widowControl/>
        <w:autoSpaceDE/>
        <w:autoSpaceDN/>
        <w:adjustRightInd/>
        <w:spacing w:before="60" w:after="60" w:line="258" w:lineRule="auto"/>
        <w:contextualSpacing/>
        <w:jc w:val="both"/>
        <w:rPr>
          <w:rFonts w:eastAsia="Calibri"/>
          <w:sz w:val="22"/>
          <w:szCs w:val="22"/>
          <w:lang w:eastAsia="ar-SA"/>
        </w:rPr>
      </w:pPr>
      <w:r w:rsidRPr="002660C7">
        <w:rPr>
          <w:rFonts w:eastAsia="Calibri"/>
          <w:b/>
          <w:sz w:val="22"/>
          <w:szCs w:val="22"/>
          <w:lang w:eastAsia="ar-SA"/>
        </w:rPr>
        <w:t>D</w:t>
      </w:r>
      <w:r w:rsidR="00D14C03" w:rsidRPr="002660C7">
        <w:rPr>
          <w:rFonts w:eastAsia="Calibri"/>
          <w:b/>
          <w:sz w:val="22"/>
          <w:szCs w:val="22"/>
          <w:lang w:eastAsia="ar-SA"/>
        </w:rPr>
        <w:t>i accettare</w:t>
      </w:r>
      <w:r w:rsidR="00D14C03" w:rsidRPr="002660C7">
        <w:rPr>
          <w:rFonts w:eastAsia="Calibri"/>
          <w:sz w:val="22"/>
          <w:szCs w:val="22"/>
          <w:lang w:eastAsia="ar-SA"/>
        </w:rPr>
        <w:t xml:space="preserve"> il </w:t>
      </w:r>
      <w:r w:rsidR="00D14C03" w:rsidRPr="000358E6">
        <w:rPr>
          <w:rFonts w:eastAsia="Calibri"/>
          <w:sz w:val="22"/>
          <w:szCs w:val="22"/>
          <w:lang w:eastAsia="ar-SA"/>
        </w:rPr>
        <w:t xml:space="preserve">Patto di Integrità </w:t>
      </w:r>
      <w:r w:rsidR="000358E6" w:rsidRPr="000358E6">
        <w:rPr>
          <w:rFonts w:eastAsia="Calibri"/>
          <w:sz w:val="22"/>
          <w:szCs w:val="22"/>
          <w:lang w:eastAsia="ar-SA"/>
        </w:rPr>
        <w:t>tra la Prefettura / Procura della Repubblica e gli operatori economici</w:t>
      </w:r>
      <w:r w:rsidR="00D14C03" w:rsidRPr="000358E6">
        <w:rPr>
          <w:rFonts w:eastAsia="Calibri"/>
          <w:sz w:val="22"/>
          <w:szCs w:val="22"/>
          <w:lang w:eastAsia="ar-SA"/>
        </w:rPr>
        <w:t>,</w:t>
      </w:r>
      <w:r w:rsidR="00D14C03" w:rsidRPr="002660C7">
        <w:rPr>
          <w:rFonts w:eastAsia="Calibri"/>
          <w:sz w:val="22"/>
          <w:szCs w:val="22"/>
          <w:lang w:eastAsia="ar-SA"/>
        </w:rPr>
        <w:t xml:space="preserve"> allegato al DM 2 febbraio 2018, adottato in attuazione dell’art..1, comma 17, della legge 6 novembre 2012, n.190, recante “Disposizioni per la prevenzione e la repressione della corruzione e dell'illegalità nella pubblica Amministrazione”;</w:t>
      </w:r>
    </w:p>
    <w:p w14:paraId="7B187CB9" w14:textId="77777777" w:rsidR="00A07B43" w:rsidRPr="002660C7" w:rsidRDefault="00A07B43" w:rsidP="00A07B43">
      <w:pPr>
        <w:widowControl/>
        <w:tabs>
          <w:tab w:val="left" w:pos="426"/>
        </w:tabs>
        <w:autoSpaceDE/>
        <w:autoSpaceDN/>
        <w:adjustRightInd/>
        <w:spacing w:before="120" w:after="60" w:line="276" w:lineRule="auto"/>
        <w:contextualSpacing/>
        <w:jc w:val="both"/>
        <w:rPr>
          <w:sz w:val="22"/>
          <w:szCs w:val="22"/>
        </w:rPr>
      </w:pPr>
    </w:p>
    <w:p w14:paraId="46270CCA" w14:textId="7BF7F50E" w:rsidR="00D14C03" w:rsidRPr="002660C7" w:rsidRDefault="00AB6E0D" w:rsidP="00D14C03">
      <w:pPr>
        <w:widowControl/>
        <w:autoSpaceDE/>
        <w:autoSpaceDN/>
        <w:adjustRightInd/>
        <w:spacing w:before="60" w:after="60" w:line="258" w:lineRule="auto"/>
        <w:contextualSpacing/>
        <w:jc w:val="both"/>
        <w:rPr>
          <w:rFonts w:eastAsia="Calibri"/>
          <w:sz w:val="22"/>
          <w:szCs w:val="22"/>
          <w:lang w:eastAsia="ar-SA"/>
        </w:rPr>
      </w:pPr>
      <w:r w:rsidRPr="002660C7">
        <w:rPr>
          <w:rFonts w:eastAsia="Calibri"/>
          <w:b/>
          <w:sz w:val="22"/>
          <w:szCs w:val="22"/>
          <w:lang w:eastAsia="ar-SA"/>
        </w:rPr>
        <w:t xml:space="preserve">Di </w:t>
      </w:r>
      <w:r w:rsidR="00D14C03" w:rsidRPr="002660C7">
        <w:rPr>
          <w:rFonts w:eastAsia="Calibri"/>
          <w:b/>
          <w:sz w:val="22"/>
          <w:szCs w:val="22"/>
          <w:lang w:eastAsia="ar-SA"/>
        </w:rPr>
        <w:t>essere edotto</w:t>
      </w:r>
      <w:r w:rsidR="00D14C03" w:rsidRPr="002660C7">
        <w:rPr>
          <w:rFonts w:eastAsia="Calibri"/>
          <w:sz w:val="22"/>
          <w:szCs w:val="22"/>
          <w:lang w:eastAsia="ar-SA"/>
        </w:rPr>
        <w:t xml:space="preserve"> degli obblighi derivanti dal Codice di comportamento adottato dal Ministero dell’Interno con DM 8 agosto 2016 e successivo D.M del 25/1/2017 reperibile sul sito internet della Prefettura </w:t>
      </w:r>
      <w:r w:rsidR="00D14C03" w:rsidRPr="000358E6">
        <w:rPr>
          <w:rFonts w:eastAsia="Calibri"/>
          <w:sz w:val="22"/>
          <w:szCs w:val="22"/>
          <w:lang w:eastAsia="ar-SA"/>
        </w:rPr>
        <w:t>all’indirizzo</w:t>
      </w:r>
      <w:r w:rsidR="00CB1331" w:rsidRPr="000358E6">
        <w:rPr>
          <w:rFonts w:eastAsia="Calibri"/>
          <w:sz w:val="22"/>
          <w:szCs w:val="22"/>
          <w:lang w:eastAsia="ar-SA"/>
        </w:rPr>
        <w:t xml:space="preserve"> </w:t>
      </w:r>
      <w:r w:rsidR="000358E6" w:rsidRPr="000358E6">
        <w:rPr>
          <w:rFonts w:eastAsia="Calibri"/>
          <w:sz w:val="22"/>
          <w:szCs w:val="22"/>
          <w:lang w:eastAsia="ar-SA"/>
        </w:rPr>
        <w:t xml:space="preserve">https://prefettura.interno.gov.it/it/prefetture/barletta-andria-trani/amministrazione-trasparente/bandi-gara-e-contratti?categoria_bando=bandi_gara , nonché sul sito internet della Procura della Repubblica di Trani (Committente): https://sigeg.giustizia.it/Trasparenza/Elenco/Contratti?q=UTUwMkJM </w:t>
      </w:r>
      <w:r w:rsidR="00D14C03" w:rsidRPr="002660C7">
        <w:rPr>
          <w:rFonts w:eastAsia="Calibri"/>
          <w:sz w:val="22"/>
          <w:szCs w:val="22"/>
          <w:lang w:eastAsia="ar-SA"/>
        </w:rPr>
        <w:t>e si impegna, in caso di aggiudicazione, ad osservare</w:t>
      </w:r>
      <w:r w:rsidR="00D14C03" w:rsidRPr="000358E6">
        <w:rPr>
          <w:rFonts w:eastAsia="Calibri"/>
          <w:sz w:val="22"/>
          <w:szCs w:val="22"/>
          <w:lang w:eastAsia="ar-SA"/>
        </w:rPr>
        <w:t xml:space="preserve"> e a far osservare ai propri dipendenti e collaboratori, per quanto applicabile,</w:t>
      </w:r>
      <w:r w:rsidR="00D14C03" w:rsidRPr="002660C7">
        <w:rPr>
          <w:rFonts w:eastAsia="Calibri"/>
          <w:color w:val="000000"/>
          <w:sz w:val="22"/>
          <w:szCs w:val="22"/>
          <w:lang w:eastAsia="ar-SA"/>
        </w:rPr>
        <w:t xml:space="preserve"> il suddetto codice, pena la risoluzione del contratto;</w:t>
      </w:r>
    </w:p>
    <w:p w14:paraId="6322778C" w14:textId="77777777" w:rsidR="00D14C03" w:rsidRPr="002660C7" w:rsidRDefault="00D14C03" w:rsidP="00D14C03">
      <w:pPr>
        <w:tabs>
          <w:tab w:val="left" w:pos="851"/>
        </w:tabs>
        <w:spacing w:line="276" w:lineRule="auto"/>
        <w:contextualSpacing/>
        <w:jc w:val="both"/>
        <w:rPr>
          <w:sz w:val="22"/>
          <w:szCs w:val="22"/>
        </w:rPr>
      </w:pPr>
    </w:p>
    <w:p w14:paraId="3C5131B7" w14:textId="4349454F" w:rsidR="00D14C03" w:rsidRPr="002660C7" w:rsidRDefault="00AB6E0D" w:rsidP="00D14C03">
      <w:pPr>
        <w:tabs>
          <w:tab w:val="decimal" w:pos="633"/>
          <w:tab w:val="decimal" w:pos="709"/>
        </w:tabs>
        <w:spacing w:line="281" w:lineRule="auto"/>
        <w:ind w:right="-10"/>
        <w:jc w:val="both"/>
        <w:rPr>
          <w:color w:val="000000"/>
          <w:sz w:val="22"/>
          <w:szCs w:val="22"/>
        </w:rPr>
      </w:pPr>
      <w:r w:rsidRPr="002660C7">
        <w:rPr>
          <w:b/>
          <w:sz w:val="22"/>
          <w:szCs w:val="22"/>
        </w:rPr>
        <w:t>Di</w:t>
      </w:r>
      <w:r w:rsidR="00D14C03" w:rsidRPr="002660C7">
        <w:rPr>
          <w:b/>
          <w:color w:val="000000"/>
          <w:sz w:val="22"/>
          <w:szCs w:val="22"/>
        </w:rPr>
        <w:t xml:space="preserve"> essere informato</w:t>
      </w:r>
      <w:r w:rsidR="00D14C03" w:rsidRPr="002660C7">
        <w:rPr>
          <w:color w:val="000000"/>
          <w:sz w:val="22"/>
          <w:szCs w:val="22"/>
        </w:rPr>
        <w:t>,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11ED1CFD" w14:textId="77777777" w:rsidR="00D14C03" w:rsidRPr="002660C7" w:rsidRDefault="00D14C03" w:rsidP="00D14C03">
      <w:pPr>
        <w:spacing w:before="60" w:after="60"/>
        <w:contextualSpacing/>
        <w:jc w:val="both"/>
        <w:rPr>
          <w:rFonts w:eastAsia="Calibri"/>
          <w:b/>
          <w:sz w:val="22"/>
          <w:szCs w:val="22"/>
          <w:lang w:eastAsia="ar-SA"/>
        </w:rPr>
      </w:pPr>
    </w:p>
    <w:p w14:paraId="54F1165C" w14:textId="77777777" w:rsidR="00D14C03" w:rsidRPr="002660C7" w:rsidRDefault="00D14C03" w:rsidP="00D14C03">
      <w:pPr>
        <w:shd w:val="clear" w:color="auto" w:fill="FFFFFF"/>
        <w:tabs>
          <w:tab w:val="left" w:leader="dot" w:pos="9639"/>
        </w:tabs>
        <w:contextualSpacing/>
        <w:jc w:val="both"/>
        <w:rPr>
          <w:b/>
          <w:sz w:val="22"/>
          <w:szCs w:val="22"/>
          <w:highlight w:val="green"/>
        </w:rPr>
      </w:pPr>
    </w:p>
    <w:p w14:paraId="1658A69C" w14:textId="77777777" w:rsidR="00D14C03" w:rsidRPr="002660C7" w:rsidRDefault="00D14C03" w:rsidP="00D14C03">
      <w:pPr>
        <w:spacing w:after="100"/>
        <w:ind w:left="372" w:firstLine="336"/>
        <w:rPr>
          <w:i/>
          <w:sz w:val="22"/>
          <w:szCs w:val="22"/>
        </w:rPr>
      </w:pPr>
      <w:r w:rsidRPr="002660C7">
        <w:rPr>
          <w:i/>
          <w:sz w:val="22"/>
          <w:szCs w:val="22"/>
        </w:rPr>
        <w:t xml:space="preserve">(luogo e data) </w:t>
      </w:r>
    </w:p>
    <w:p w14:paraId="61FC60A6" w14:textId="1E3DF133" w:rsidR="00D14C03" w:rsidRPr="002660C7" w:rsidRDefault="00D14C03" w:rsidP="00AB6E0D">
      <w:pPr>
        <w:spacing w:after="10" w:line="248" w:lineRule="auto"/>
        <w:ind w:left="5760" w:right="30" w:firstLine="720"/>
        <w:jc w:val="both"/>
        <w:rPr>
          <w:sz w:val="22"/>
          <w:szCs w:val="22"/>
        </w:rPr>
      </w:pPr>
      <w:r w:rsidRPr="002660C7">
        <w:rPr>
          <w:sz w:val="22"/>
          <w:szCs w:val="22"/>
        </w:rPr>
        <w:t xml:space="preserve">FIRMA </w:t>
      </w:r>
      <w:r w:rsidR="00AB6E0D" w:rsidRPr="002660C7">
        <w:rPr>
          <w:sz w:val="22"/>
          <w:szCs w:val="22"/>
        </w:rPr>
        <w:t>DIGITALE</w:t>
      </w:r>
    </w:p>
    <w:p w14:paraId="2A14A011" w14:textId="39AC83A0" w:rsidR="00D14C03" w:rsidRPr="002660C7" w:rsidRDefault="00AB6E0D" w:rsidP="00AB6E0D">
      <w:pPr>
        <w:spacing w:line="265" w:lineRule="auto"/>
        <w:ind w:left="2170" w:right="1271" w:firstLine="710"/>
        <w:jc w:val="right"/>
        <w:rPr>
          <w:sz w:val="22"/>
          <w:szCs w:val="22"/>
        </w:rPr>
      </w:pPr>
      <w:r w:rsidRPr="002660C7">
        <w:rPr>
          <w:sz w:val="22"/>
          <w:szCs w:val="22"/>
        </w:rPr>
        <w:t xml:space="preserve">   </w:t>
      </w:r>
      <w:r w:rsidRPr="002660C7">
        <w:rPr>
          <w:sz w:val="22"/>
          <w:szCs w:val="22"/>
        </w:rPr>
        <w:tab/>
      </w:r>
      <w:r w:rsidRPr="002660C7">
        <w:rPr>
          <w:sz w:val="22"/>
          <w:szCs w:val="22"/>
        </w:rPr>
        <w:tab/>
      </w:r>
      <w:r w:rsidR="00D14C03" w:rsidRPr="002660C7">
        <w:rPr>
          <w:sz w:val="22"/>
          <w:szCs w:val="22"/>
        </w:rPr>
        <w:t xml:space="preserve">(Legale Rappresentante) </w:t>
      </w:r>
    </w:p>
    <w:p w14:paraId="744D64E5" w14:textId="77777777" w:rsidR="00D14C03" w:rsidRPr="002660C7" w:rsidRDefault="00D14C03" w:rsidP="00D14C03">
      <w:pPr>
        <w:spacing w:line="265" w:lineRule="auto"/>
        <w:ind w:left="4966" w:firstLine="698"/>
        <w:jc w:val="both"/>
        <w:rPr>
          <w:sz w:val="22"/>
          <w:szCs w:val="22"/>
        </w:rPr>
      </w:pPr>
      <w:r w:rsidRPr="002660C7">
        <w:rPr>
          <w:sz w:val="22"/>
          <w:szCs w:val="22"/>
        </w:rPr>
        <w:t xml:space="preserve">  </w:t>
      </w:r>
      <w:r w:rsidRPr="002660C7">
        <w:rPr>
          <w:sz w:val="22"/>
          <w:szCs w:val="22"/>
        </w:rPr>
        <w:tab/>
      </w:r>
    </w:p>
    <w:p w14:paraId="11B47210" w14:textId="77777777" w:rsidR="00D14C03" w:rsidRPr="002660C7" w:rsidRDefault="00D14C03" w:rsidP="00D14C03">
      <w:pPr>
        <w:spacing w:line="265" w:lineRule="auto"/>
        <w:ind w:left="4246" w:firstLine="720"/>
        <w:jc w:val="both"/>
        <w:rPr>
          <w:sz w:val="22"/>
          <w:szCs w:val="22"/>
        </w:rPr>
      </w:pPr>
    </w:p>
    <w:p w14:paraId="52889A5E" w14:textId="77777777" w:rsidR="00D14C03" w:rsidRPr="000358E6" w:rsidRDefault="00D14C03" w:rsidP="00D14C03">
      <w:pPr>
        <w:widowControl/>
        <w:tabs>
          <w:tab w:val="left" w:pos="142"/>
        </w:tabs>
        <w:autoSpaceDE/>
        <w:autoSpaceDN/>
        <w:adjustRightInd/>
        <w:ind w:left="705" w:hanging="705"/>
        <w:jc w:val="both"/>
        <w:rPr>
          <w:b/>
          <w:i/>
          <w:sz w:val="22"/>
          <w:szCs w:val="22"/>
        </w:rPr>
      </w:pPr>
      <w:r w:rsidRPr="000358E6">
        <w:rPr>
          <w:b/>
          <w:i/>
          <w:sz w:val="22"/>
          <w:szCs w:val="22"/>
          <w:u w:val="single"/>
        </w:rPr>
        <w:t>Allegati</w:t>
      </w:r>
      <w:r w:rsidRPr="000358E6">
        <w:rPr>
          <w:b/>
          <w:i/>
          <w:sz w:val="22"/>
          <w:szCs w:val="22"/>
        </w:rPr>
        <w:t>:</w:t>
      </w:r>
    </w:p>
    <w:p w14:paraId="7EDEAA4C" w14:textId="77777777" w:rsidR="00D14C03" w:rsidRPr="000358E6" w:rsidRDefault="00D14C03" w:rsidP="00D14C03">
      <w:pPr>
        <w:jc w:val="both"/>
        <w:rPr>
          <w:b/>
          <w:i/>
          <w:sz w:val="22"/>
          <w:szCs w:val="22"/>
        </w:rPr>
      </w:pPr>
      <w:r w:rsidRPr="000358E6">
        <w:rPr>
          <w:b/>
          <w:i/>
          <w:sz w:val="22"/>
          <w:szCs w:val="22"/>
        </w:rPr>
        <w:t xml:space="preserve">-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w:t>
      </w:r>
    </w:p>
    <w:p w14:paraId="4159F04F" w14:textId="4A3F879D" w:rsidR="00116147" w:rsidRPr="002660C7" w:rsidRDefault="00116147" w:rsidP="00D14C03">
      <w:pPr>
        <w:jc w:val="both"/>
        <w:rPr>
          <w:b/>
          <w:i/>
          <w:sz w:val="22"/>
          <w:szCs w:val="22"/>
        </w:rPr>
      </w:pPr>
      <w:r w:rsidRPr="000358E6">
        <w:rPr>
          <w:b/>
          <w:i/>
          <w:sz w:val="22"/>
          <w:szCs w:val="22"/>
        </w:rPr>
        <w:t>-</w:t>
      </w:r>
      <w:r w:rsidRPr="000358E6">
        <w:rPr>
          <w:b/>
          <w:i/>
          <w:noProof/>
          <w:sz w:val="22"/>
          <w:szCs w:val="22"/>
        </w:rPr>
        <w:t xml:space="preserve"> Originale o copia autentica del </w:t>
      </w:r>
      <w:r w:rsidR="002660C7" w:rsidRPr="000358E6">
        <w:rPr>
          <w:b/>
          <w:i/>
          <w:noProof/>
          <w:sz w:val="22"/>
          <w:szCs w:val="22"/>
        </w:rPr>
        <w:t xml:space="preserve">CONTRATTO </w:t>
      </w:r>
      <w:r w:rsidR="005E6660" w:rsidRPr="000358E6">
        <w:rPr>
          <w:b/>
          <w:i/>
          <w:noProof/>
          <w:sz w:val="22"/>
          <w:szCs w:val="22"/>
        </w:rPr>
        <w:t xml:space="preserve">con </w:t>
      </w:r>
      <w:r w:rsidRPr="000358E6">
        <w:rPr>
          <w:b/>
          <w:i/>
          <w:noProof/>
          <w:sz w:val="22"/>
          <w:szCs w:val="22"/>
        </w:rPr>
        <w:t xml:space="preserve">l’impresa </w:t>
      </w:r>
      <w:r w:rsidR="000358E6" w:rsidRPr="000358E6">
        <w:rPr>
          <w:b/>
          <w:i/>
          <w:noProof/>
          <w:sz w:val="22"/>
          <w:szCs w:val="22"/>
        </w:rPr>
        <w:t>appaltante</w:t>
      </w:r>
      <w:r w:rsidR="005E6660" w:rsidRPr="000358E6">
        <w:rPr>
          <w:b/>
          <w:i/>
          <w:noProof/>
          <w:sz w:val="22"/>
          <w:szCs w:val="22"/>
        </w:rPr>
        <w:t xml:space="preserve"> ai sensi dell’art. 119 del D.lgs. 36/2023.</w:t>
      </w:r>
    </w:p>
    <w:p w14:paraId="3F381A7F" w14:textId="77777777" w:rsidR="00D14C03" w:rsidRPr="002660C7" w:rsidRDefault="00D14C03" w:rsidP="00D14C03">
      <w:pPr>
        <w:spacing w:line="265" w:lineRule="auto"/>
        <w:jc w:val="both"/>
        <w:rPr>
          <w:sz w:val="22"/>
          <w:szCs w:val="22"/>
        </w:rPr>
      </w:pPr>
    </w:p>
    <w:p w14:paraId="665D61C3" w14:textId="77777777" w:rsidR="00D14C03" w:rsidRPr="002660C7" w:rsidRDefault="00D14C03" w:rsidP="00D14C03">
      <w:pPr>
        <w:jc w:val="both"/>
        <w:rPr>
          <w:i/>
          <w:sz w:val="22"/>
          <w:szCs w:val="22"/>
        </w:rPr>
      </w:pPr>
      <w:r w:rsidRPr="002660C7">
        <w:rPr>
          <w:b/>
          <w:i/>
          <w:sz w:val="22"/>
          <w:szCs w:val="22"/>
          <w:u w:val="single" w:color="000000"/>
        </w:rPr>
        <w:t>Avvertenze</w:t>
      </w:r>
      <w:r w:rsidRPr="002660C7">
        <w:rPr>
          <w:i/>
          <w:sz w:val="22"/>
          <w:szCs w:val="22"/>
          <w:u w:val="single" w:color="000000"/>
        </w:rPr>
        <w:t>:</w:t>
      </w:r>
    </w:p>
    <w:p w14:paraId="1629B2A1" w14:textId="5F065A05" w:rsidR="00116147" w:rsidRPr="002660C7" w:rsidRDefault="00A27607" w:rsidP="00116147">
      <w:pPr>
        <w:widowControl/>
        <w:autoSpaceDE/>
        <w:autoSpaceDN/>
        <w:adjustRightInd/>
        <w:ind w:right="-1"/>
        <w:jc w:val="both"/>
        <w:rPr>
          <w:rFonts w:eastAsia="Calibri"/>
          <w:b/>
          <w:i/>
          <w:noProof/>
          <w:color w:val="000000"/>
          <w:sz w:val="22"/>
          <w:szCs w:val="22"/>
        </w:rPr>
      </w:pPr>
      <w:r>
        <w:rPr>
          <w:rFonts w:eastAsia="Calibri"/>
          <w:b/>
          <w:i/>
          <w:noProof/>
          <w:color w:val="000000"/>
          <w:sz w:val="22"/>
          <w:szCs w:val="22"/>
        </w:rPr>
        <w:t>IL SUBAPPALTATORE</w:t>
      </w:r>
      <w:r w:rsidR="00116147" w:rsidRPr="002660C7">
        <w:rPr>
          <w:rFonts w:eastAsia="Calibri"/>
          <w:b/>
          <w:i/>
          <w:noProof/>
          <w:color w:val="000000"/>
          <w:sz w:val="22"/>
          <w:szCs w:val="22"/>
        </w:rPr>
        <w:t xml:space="preserve"> OLTRE ALLA DICHIARAZIONE DI CUI AL PRESENTE ALLEGATO DOVRÀ PRODURRE AUTONOMO </w:t>
      </w:r>
      <w:r w:rsidR="00116147" w:rsidRPr="002660C7">
        <w:rPr>
          <w:rFonts w:eastAsia="Calibri"/>
          <w:b/>
          <w:i/>
          <w:noProof/>
          <w:color w:val="000000"/>
          <w:sz w:val="22"/>
          <w:szCs w:val="22"/>
          <w:u w:val="single"/>
        </w:rPr>
        <w:t>DGUE, MOD.DICHIARAZIONE ANTIMAFIA</w:t>
      </w:r>
      <w:r w:rsidR="00116147" w:rsidRPr="002660C7">
        <w:rPr>
          <w:rFonts w:eastAsia="Calibri"/>
          <w:b/>
          <w:i/>
          <w:noProof/>
          <w:color w:val="000000"/>
          <w:sz w:val="22"/>
          <w:szCs w:val="22"/>
        </w:rPr>
        <w:t xml:space="preserve"> (FAMILIARI CONVIVENTI)</w:t>
      </w:r>
      <w:r w:rsidR="002660C7">
        <w:rPr>
          <w:rFonts w:eastAsia="Calibri"/>
          <w:b/>
          <w:i/>
          <w:noProof/>
          <w:color w:val="000000"/>
          <w:sz w:val="22"/>
          <w:szCs w:val="22"/>
        </w:rPr>
        <w:t>.</w:t>
      </w:r>
    </w:p>
    <w:sectPr w:rsidR="00116147" w:rsidRPr="002660C7">
      <w:headerReference w:type="default" r:id="rId8"/>
      <w:type w:val="continuous"/>
      <w:pgSz w:w="11909" w:h="16834"/>
      <w:pgMar w:top="1402" w:right="1054" w:bottom="360" w:left="1226"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EB8E6" w14:textId="77777777" w:rsidR="00DB1F5B" w:rsidRDefault="00DB1F5B" w:rsidP="004E33BB">
      <w:r>
        <w:separator/>
      </w:r>
    </w:p>
  </w:endnote>
  <w:endnote w:type="continuationSeparator" w:id="0">
    <w:p w14:paraId="0A5670B6" w14:textId="77777777" w:rsidR="00DB1F5B" w:rsidRDefault="00DB1F5B" w:rsidP="004E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ED04A" w14:textId="77777777" w:rsidR="00DB1F5B" w:rsidRDefault="00DB1F5B" w:rsidP="004E33BB">
      <w:r>
        <w:separator/>
      </w:r>
    </w:p>
  </w:footnote>
  <w:footnote w:type="continuationSeparator" w:id="0">
    <w:p w14:paraId="054B22AE" w14:textId="77777777" w:rsidR="00DB1F5B" w:rsidRDefault="00DB1F5B" w:rsidP="004E3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21D8" w14:textId="75A7CC14" w:rsidR="00455FDD" w:rsidRPr="00E97746" w:rsidRDefault="00E97746" w:rsidP="00E97746">
    <w:pPr>
      <w:pStyle w:val="Intestazione"/>
      <w:jc w:val="right"/>
      <w:rPr>
        <w:b/>
        <w:sz w:val="24"/>
      </w:rPr>
    </w:pPr>
    <w:r w:rsidRPr="00E97746">
      <w:t>-</w:t>
    </w:r>
    <w:r w:rsidRPr="00E97746">
      <w:tab/>
    </w:r>
    <w:r w:rsidRPr="00E97746">
      <w:rPr>
        <w:sz w:val="24"/>
      </w:rPr>
      <w:t>Dichiarazione Sostitutiva sub appaltatore Familiari Conviventi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72083F4E"/>
    <w:lvl w:ilvl="0">
      <w:start w:val="1"/>
      <w:numFmt w:val="decimal"/>
      <w:pStyle w:val="Numerazioneperbuste"/>
      <w:lvlText w:val="%1)"/>
      <w:lvlJc w:val="left"/>
      <w:pPr>
        <w:tabs>
          <w:tab w:val="num" w:pos="720"/>
        </w:tabs>
        <w:ind w:left="720" w:hanging="360"/>
      </w:pPr>
      <w:rPr>
        <w:rFonts w:ascii="Times New Roman" w:hAnsi="Times New Roman" w:hint="default"/>
        <w:b w:val="0"/>
        <w:i w:val="0"/>
        <w:sz w:val="24"/>
      </w:rPr>
    </w:lvl>
  </w:abstractNum>
  <w:abstractNum w:abstractNumId="1" w15:restartNumberingAfterBreak="0">
    <w:nsid w:val="05117C28"/>
    <w:multiLevelType w:val="hybridMultilevel"/>
    <w:tmpl w:val="B8FC34B0"/>
    <w:lvl w:ilvl="0" w:tplc="D5A8193A">
      <w:start w:val="1"/>
      <w:numFmt w:val="lowerLetter"/>
      <w:lvlText w:val="%1)"/>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866469E">
      <w:start w:val="1"/>
      <w:numFmt w:val="bullet"/>
      <w:lvlText w:val=""/>
      <w:lvlJc w:val="left"/>
      <w:pPr>
        <w:ind w:left="17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DAA778C">
      <w:start w:val="1"/>
      <w:numFmt w:val="bullet"/>
      <w:lvlText w:val="▪"/>
      <w:lvlJc w:val="left"/>
      <w:pPr>
        <w:ind w:left="24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9C053A2">
      <w:start w:val="1"/>
      <w:numFmt w:val="bullet"/>
      <w:lvlText w:val="•"/>
      <w:lvlJc w:val="left"/>
      <w:pPr>
        <w:ind w:left="32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154ACE6">
      <w:start w:val="1"/>
      <w:numFmt w:val="bullet"/>
      <w:lvlText w:val="o"/>
      <w:lvlJc w:val="left"/>
      <w:pPr>
        <w:ind w:left="39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4F8CBDA">
      <w:start w:val="1"/>
      <w:numFmt w:val="bullet"/>
      <w:lvlText w:val="▪"/>
      <w:lvlJc w:val="left"/>
      <w:pPr>
        <w:ind w:left="46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C28DBFE">
      <w:start w:val="1"/>
      <w:numFmt w:val="bullet"/>
      <w:lvlText w:val="•"/>
      <w:lvlJc w:val="left"/>
      <w:pPr>
        <w:ind w:left="53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E4C0804">
      <w:start w:val="1"/>
      <w:numFmt w:val="bullet"/>
      <w:lvlText w:val="o"/>
      <w:lvlJc w:val="left"/>
      <w:pPr>
        <w:ind w:left="60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66AF258">
      <w:start w:val="1"/>
      <w:numFmt w:val="bullet"/>
      <w:lvlText w:val="▪"/>
      <w:lvlJc w:val="left"/>
      <w:pPr>
        <w:ind w:left="68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D316C5"/>
    <w:multiLevelType w:val="hybridMultilevel"/>
    <w:tmpl w:val="F284480A"/>
    <w:lvl w:ilvl="0" w:tplc="88B27DFE">
      <w:numFmt w:val="bullet"/>
      <w:lvlText w:val="-"/>
      <w:lvlJc w:val="left"/>
      <w:pPr>
        <w:ind w:left="780" w:hanging="360"/>
      </w:pPr>
      <w:rPr>
        <w:rFonts w:ascii="Times New Roman" w:eastAsia="Times New Roman" w:hAnsi="Times New Roman" w:cs="Times New Roman"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068B3F45"/>
    <w:multiLevelType w:val="hybridMultilevel"/>
    <w:tmpl w:val="0458226E"/>
    <w:lvl w:ilvl="0" w:tplc="274E3472">
      <w:start w:val="1"/>
      <w:numFmt w:val="lowerLetter"/>
      <w:lvlText w:val="%1)"/>
      <w:lvlJc w:val="left"/>
      <w:pPr>
        <w:ind w:left="1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64F630">
      <w:start w:val="1"/>
      <w:numFmt w:val="lowerLetter"/>
      <w:lvlText w:val="%2"/>
      <w:lvlJc w:val="left"/>
      <w:pPr>
        <w:ind w:left="1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D2918E">
      <w:start w:val="1"/>
      <w:numFmt w:val="lowerRoman"/>
      <w:lvlText w:val="%3"/>
      <w:lvlJc w:val="left"/>
      <w:pPr>
        <w:ind w:left="2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EC98A">
      <w:start w:val="1"/>
      <w:numFmt w:val="decimal"/>
      <w:lvlText w:val="%4"/>
      <w:lvlJc w:val="left"/>
      <w:pPr>
        <w:ind w:left="3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82D028">
      <w:start w:val="1"/>
      <w:numFmt w:val="lowerLetter"/>
      <w:lvlText w:val="%5"/>
      <w:lvlJc w:val="left"/>
      <w:pPr>
        <w:ind w:left="3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2E3DA6">
      <w:start w:val="1"/>
      <w:numFmt w:val="lowerRoman"/>
      <w:lvlText w:val="%6"/>
      <w:lvlJc w:val="left"/>
      <w:pPr>
        <w:ind w:left="4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80D964">
      <w:start w:val="1"/>
      <w:numFmt w:val="decimal"/>
      <w:lvlText w:val="%7"/>
      <w:lvlJc w:val="left"/>
      <w:pPr>
        <w:ind w:left="5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652AE">
      <w:start w:val="1"/>
      <w:numFmt w:val="lowerLetter"/>
      <w:lvlText w:val="%8"/>
      <w:lvlJc w:val="left"/>
      <w:pPr>
        <w:ind w:left="5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6656A0">
      <w:start w:val="1"/>
      <w:numFmt w:val="lowerRoman"/>
      <w:lvlText w:val="%9"/>
      <w:lvlJc w:val="left"/>
      <w:pPr>
        <w:ind w:left="6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5325A2"/>
    <w:multiLevelType w:val="hybridMultilevel"/>
    <w:tmpl w:val="EA988514"/>
    <w:lvl w:ilvl="0" w:tplc="04100001">
      <w:start w:val="1"/>
      <w:numFmt w:val="bullet"/>
      <w:lvlText w:val=""/>
      <w:lvlJc w:val="left"/>
      <w:pPr>
        <w:ind w:left="1145" w:hanging="360"/>
      </w:pPr>
      <w:rPr>
        <w:rFonts w:ascii="Symbol" w:hAnsi="Symbol" w:hint="default"/>
      </w:rPr>
    </w:lvl>
    <w:lvl w:ilvl="1" w:tplc="04100003">
      <w:start w:val="1"/>
      <w:numFmt w:val="bullet"/>
      <w:lvlText w:val="o"/>
      <w:lvlJc w:val="left"/>
      <w:pPr>
        <w:ind w:left="1865" w:hanging="360"/>
      </w:pPr>
      <w:rPr>
        <w:rFonts w:ascii="Courier New" w:hAnsi="Courier New" w:cs="Courier New" w:hint="default"/>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cs="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cs="Courier New" w:hint="default"/>
      </w:rPr>
    </w:lvl>
    <w:lvl w:ilvl="8" w:tplc="04100005">
      <w:start w:val="1"/>
      <w:numFmt w:val="bullet"/>
      <w:lvlText w:val=""/>
      <w:lvlJc w:val="left"/>
      <w:pPr>
        <w:ind w:left="6905" w:hanging="360"/>
      </w:pPr>
      <w:rPr>
        <w:rFonts w:ascii="Wingdings" w:hAnsi="Wingdings" w:hint="default"/>
      </w:rPr>
    </w:lvl>
  </w:abstractNum>
  <w:abstractNum w:abstractNumId="5" w15:restartNumberingAfterBreak="0">
    <w:nsid w:val="162C4113"/>
    <w:multiLevelType w:val="hybridMultilevel"/>
    <w:tmpl w:val="5CAA40A0"/>
    <w:lvl w:ilvl="0" w:tplc="C2B636EA">
      <w:start w:val="8"/>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18582083"/>
    <w:multiLevelType w:val="hybridMultilevel"/>
    <w:tmpl w:val="6E2AE116"/>
    <w:lvl w:ilvl="0" w:tplc="F8B4A8E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19C66A76"/>
    <w:multiLevelType w:val="hybridMultilevel"/>
    <w:tmpl w:val="E3B65DF4"/>
    <w:lvl w:ilvl="0" w:tplc="5E04329E">
      <w:start w:val="7"/>
      <w:numFmt w:val="decimal"/>
      <w:lvlText w:val="%1."/>
      <w:lvlJc w:val="left"/>
      <w:pPr>
        <w:ind w:left="720" w:hanging="360"/>
      </w:pPr>
      <w:rPr>
        <w:rFonts w:ascii="Verdana" w:hAnsi="Verdana" w:cs="Verdana" w:hint="default"/>
        <w:b w:val="0"/>
        <w:i w:val="0"/>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9" w15:restartNumberingAfterBreak="0">
    <w:nsid w:val="21F03443"/>
    <w:multiLevelType w:val="hybridMultilevel"/>
    <w:tmpl w:val="7DFA4366"/>
    <w:lvl w:ilvl="0" w:tplc="F2D45286">
      <w:start w:val="8"/>
      <w:numFmt w:val="decimal"/>
      <w:lvlText w:val="%1."/>
      <w:lvlJc w:val="left"/>
      <w:pPr>
        <w:ind w:left="720" w:hanging="360"/>
      </w:pPr>
      <w:rPr>
        <w:rFonts w:ascii="Verdana" w:hAnsi="Verdana" w:cs="Verdana" w:hint="default"/>
        <w:b w:val="0"/>
        <w:i w:val="0"/>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2BDC6089"/>
    <w:multiLevelType w:val="hybridMultilevel"/>
    <w:tmpl w:val="82F8ECB0"/>
    <w:lvl w:ilvl="0" w:tplc="C254A0EE">
      <w:start w:val="1"/>
      <w:numFmt w:val="decimal"/>
      <w:lvlText w:val="%1."/>
      <w:lvlJc w:val="left"/>
      <w:pPr>
        <w:ind w:left="720" w:hanging="360"/>
      </w:pPr>
      <w:rPr>
        <w:rFonts w:ascii="Verdana" w:hAnsi="Verdana" w:cs="Verdana" w:hint="default"/>
        <w:b w:val="0"/>
        <w:i w:val="0"/>
        <w:color w:val="000000"/>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319C71B9"/>
    <w:multiLevelType w:val="hybridMultilevel"/>
    <w:tmpl w:val="27C86FD8"/>
    <w:lvl w:ilvl="0" w:tplc="3FD43944">
      <w:start w:val="8"/>
      <w:numFmt w:val="decimal"/>
      <w:lvlText w:val="%1."/>
      <w:lvlJc w:val="left"/>
      <w:pPr>
        <w:ind w:left="720" w:hanging="360"/>
      </w:pPr>
      <w:rPr>
        <w:rFonts w:ascii="Verdana" w:hAnsi="Verdana" w:cs="Verdana" w:hint="default"/>
        <w:b w:val="0"/>
        <w:i w:val="0"/>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cs="Times New Roman"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cs="Times New Roman" w:hint="default"/>
      </w:rPr>
    </w:lvl>
    <w:lvl w:ilvl="3" w:tplc="3B5E0ADC">
      <w:start w:val="1"/>
      <w:numFmt w:val="lowerLetter"/>
      <w:lvlText w:val="%4)"/>
      <w:lvlJc w:val="left"/>
      <w:pPr>
        <w:ind w:left="2880" w:hanging="360"/>
      </w:pPr>
      <w:rPr>
        <w:rFonts w:cs="Times New Roman" w:hint="default"/>
        <w:b/>
        <w:sz w:val="20"/>
      </w:rPr>
    </w:lvl>
    <w:lvl w:ilvl="4" w:tplc="04100019">
      <w:start w:val="1"/>
      <w:numFmt w:val="lowerLetter"/>
      <w:lvlText w:val="%5."/>
      <w:lvlJc w:val="left"/>
      <w:pPr>
        <w:tabs>
          <w:tab w:val="num" w:pos="3600"/>
        </w:tabs>
        <w:ind w:left="3600" w:hanging="360"/>
      </w:pPr>
      <w:rPr>
        <w:rFonts w:cs="Times New Roman"/>
      </w:rPr>
    </w:lvl>
    <w:lvl w:ilvl="5" w:tplc="0214FEE6">
      <w:numFmt w:val="bullet"/>
      <w:lvlText w:val="-"/>
      <w:lvlJc w:val="left"/>
      <w:pPr>
        <w:ind w:left="4500" w:hanging="360"/>
      </w:pPr>
      <w:rPr>
        <w:rFonts w:ascii="Garamond" w:hAnsi="Garamond" w:hint="default"/>
        <w:b/>
        <w:i w:val="0"/>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64E0D5F"/>
    <w:multiLevelType w:val="hybridMultilevel"/>
    <w:tmpl w:val="5498D4A4"/>
    <w:lvl w:ilvl="0" w:tplc="9B0EDF7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F100DAB"/>
    <w:multiLevelType w:val="hybridMultilevel"/>
    <w:tmpl w:val="F510F148"/>
    <w:lvl w:ilvl="0" w:tplc="1406ACA4">
      <w:start w:val="8"/>
      <w:numFmt w:val="decimal"/>
      <w:lvlText w:val="%1."/>
      <w:lvlJc w:val="left"/>
      <w:pPr>
        <w:ind w:left="720" w:hanging="360"/>
      </w:pPr>
      <w:rPr>
        <w:rFonts w:ascii="Verdana" w:hAnsi="Verdana" w:cs="Verdana" w:hint="default"/>
        <w:b w:val="0"/>
        <w:i w:val="0"/>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44FE0A13"/>
    <w:multiLevelType w:val="hybridMultilevel"/>
    <w:tmpl w:val="381ACD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2B1DA8"/>
    <w:multiLevelType w:val="hybridMultilevel"/>
    <w:tmpl w:val="8512ADE2"/>
    <w:lvl w:ilvl="0" w:tplc="EB3859F4">
      <w:start w:val="1"/>
      <w:numFmt w:val="bullet"/>
      <w:lvlText w:val="¨"/>
      <w:lvlJc w:val="left"/>
      <w:pPr>
        <w:ind w:left="1145" w:hanging="360"/>
      </w:pPr>
      <w:rPr>
        <w:rFonts w:ascii="Wingdings" w:hAnsi="Wingdings" w:hint="default"/>
      </w:rPr>
    </w:lvl>
    <w:lvl w:ilvl="1" w:tplc="04100003">
      <w:start w:val="1"/>
      <w:numFmt w:val="bullet"/>
      <w:lvlText w:val="o"/>
      <w:lvlJc w:val="left"/>
      <w:pPr>
        <w:ind w:left="1865" w:hanging="360"/>
      </w:pPr>
      <w:rPr>
        <w:rFonts w:ascii="Courier New" w:hAnsi="Courier New" w:cs="Courier New" w:hint="default"/>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cs="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cs="Courier New" w:hint="default"/>
      </w:rPr>
    </w:lvl>
    <w:lvl w:ilvl="8" w:tplc="04100005">
      <w:start w:val="1"/>
      <w:numFmt w:val="bullet"/>
      <w:lvlText w:val=""/>
      <w:lvlJc w:val="left"/>
      <w:pPr>
        <w:ind w:left="6905" w:hanging="360"/>
      </w:pPr>
      <w:rPr>
        <w:rFonts w:ascii="Wingdings" w:hAnsi="Wingdings" w:hint="default"/>
      </w:rPr>
    </w:lvl>
  </w:abstractNum>
  <w:abstractNum w:abstractNumId="17" w15:restartNumberingAfterBreak="0">
    <w:nsid w:val="5D4E3286"/>
    <w:multiLevelType w:val="hybridMultilevel"/>
    <w:tmpl w:val="306ACC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D512C0F"/>
    <w:multiLevelType w:val="hybridMultilevel"/>
    <w:tmpl w:val="17E2A08E"/>
    <w:lvl w:ilvl="0" w:tplc="3A8C6C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2192E3A"/>
    <w:multiLevelType w:val="hybridMultilevel"/>
    <w:tmpl w:val="76BCB094"/>
    <w:lvl w:ilvl="0" w:tplc="AB623A96">
      <w:start w:val="1"/>
      <w:numFmt w:val="lowerLetter"/>
      <w:lvlText w:val="%1)"/>
      <w:lvlJc w:val="left"/>
      <w:pPr>
        <w:ind w:left="360" w:hanging="360"/>
      </w:pPr>
      <w:rPr>
        <w:rFonts w:hint="default"/>
        <w:b/>
        <w:i w:val="0"/>
        <w:color w:val="1A1A1B"/>
        <w:sz w:val="23"/>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0" w15:restartNumberingAfterBreak="0">
    <w:nsid w:val="65DC6402"/>
    <w:multiLevelType w:val="hybridMultilevel"/>
    <w:tmpl w:val="782CB71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71E3AA1"/>
    <w:multiLevelType w:val="multilevel"/>
    <w:tmpl w:val="C364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5154D0"/>
    <w:multiLevelType w:val="hybridMultilevel"/>
    <w:tmpl w:val="DE6EA020"/>
    <w:lvl w:ilvl="0" w:tplc="0410000D">
      <w:start w:val="1"/>
      <w:numFmt w:val="bullet"/>
      <w:lvlText w:val=""/>
      <w:lvlJc w:val="left"/>
      <w:pPr>
        <w:ind w:left="1283" w:hanging="360"/>
      </w:pPr>
      <w:rPr>
        <w:rFonts w:ascii="Wingdings" w:hAnsi="Wingdings" w:hint="default"/>
      </w:rPr>
    </w:lvl>
    <w:lvl w:ilvl="1" w:tplc="04100003">
      <w:start w:val="1"/>
      <w:numFmt w:val="bullet"/>
      <w:lvlText w:val="o"/>
      <w:lvlJc w:val="left"/>
      <w:pPr>
        <w:ind w:left="2003" w:hanging="360"/>
      </w:pPr>
      <w:rPr>
        <w:rFonts w:ascii="Courier New" w:hAnsi="Courier New" w:cs="Courier New" w:hint="default"/>
      </w:rPr>
    </w:lvl>
    <w:lvl w:ilvl="2" w:tplc="04100005">
      <w:start w:val="1"/>
      <w:numFmt w:val="bullet"/>
      <w:lvlText w:val=""/>
      <w:lvlJc w:val="left"/>
      <w:pPr>
        <w:ind w:left="2723" w:hanging="360"/>
      </w:pPr>
      <w:rPr>
        <w:rFonts w:ascii="Wingdings" w:hAnsi="Wingdings" w:hint="default"/>
      </w:rPr>
    </w:lvl>
    <w:lvl w:ilvl="3" w:tplc="04100001">
      <w:start w:val="1"/>
      <w:numFmt w:val="bullet"/>
      <w:lvlText w:val=""/>
      <w:lvlJc w:val="left"/>
      <w:pPr>
        <w:ind w:left="3443" w:hanging="360"/>
      </w:pPr>
      <w:rPr>
        <w:rFonts w:ascii="Symbol" w:hAnsi="Symbol" w:hint="default"/>
      </w:rPr>
    </w:lvl>
    <w:lvl w:ilvl="4" w:tplc="04100003">
      <w:start w:val="1"/>
      <w:numFmt w:val="bullet"/>
      <w:lvlText w:val="o"/>
      <w:lvlJc w:val="left"/>
      <w:pPr>
        <w:ind w:left="4163" w:hanging="360"/>
      </w:pPr>
      <w:rPr>
        <w:rFonts w:ascii="Courier New" w:hAnsi="Courier New" w:cs="Courier New" w:hint="default"/>
      </w:rPr>
    </w:lvl>
    <w:lvl w:ilvl="5" w:tplc="04100005">
      <w:start w:val="1"/>
      <w:numFmt w:val="bullet"/>
      <w:lvlText w:val=""/>
      <w:lvlJc w:val="left"/>
      <w:pPr>
        <w:ind w:left="4883" w:hanging="360"/>
      </w:pPr>
      <w:rPr>
        <w:rFonts w:ascii="Wingdings" w:hAnsi="Wingdings" w:hint="default"/>
      </w:rPr>
    </w:lvl>
    <w:lvl w:ilvl="6" w:tplc="04100001">
      <w:start w:val="1"/>
      <w:numFmt w:val="bullet"/>
      <w:lvlText w:val=""/>
      <w:lvlJc w:val="left"/>
      <w:pPr>
        <w:ind w:left="5603" w:hanging="360"/>
      </w:pPr>
      <w:rPr>
        <w:rFonts w:ascii="Symbol" w:hAnsi="Symbol" w:hint="default"/>
      </w:rPr>
    </w:lvl>
    <w:lvl w:ilvl="7" w:tplc="04100003">
      <w:start w:val="1"/>
      <w:numFmt w:val="bullet"/>
      <w:lvlText w:val="o"/>
      <w:lvlJc w:val="left"/>
      <w:pPr>
        <w:ind w:left="6323" w:hanging="360"/>
      </w:pPr>
      <w:rPr>
        <w:rFonts w:ascii="Courier New" w:hAnsi="Courier New" w:cs="Courier New" w:hint="default"/>
      </w:rPr>
    </w:lvl>
    <w:lvl w:ilvl="8" w:tplc="04100005">
      <w:start w:val="1"/>
      <w:numFmt w:val="bullet"/>
      <w:lvlText w:val=""/>
      <w:lvlJc w:val="left"/>
      <w:pPr>
        <w:ind w:left="7043" w:hanging="360"/>
      </w:pPr>
      <w:rPr>
        <w:rFonts w:ascii="Wingdings" w:hAnsi="Wingdings" w:hint="default"/>
      </w:rPr>
    </w:lvl>
  </w:abstractNum>
  <w:num w:numId="1" w16cid:durableId="552274373">
    <w:abstractNumId w:val="19"/>
  </w:num>
  <w:num w:numId="2" w16cid:durableId="962081809">
    <w:abstractNumId w:val="2"/>
  </w:num>
  <w:num w:numId="3" w16cid:durableId="1903523789">
    <w:abstractNumId w:val="1"/>
  </w:num>
  <w:num w:numId="4" w16cid:durableId="523447101">
    <w:abstractNumId w:val="3"/>
  </w:num>
  <w:num w:numId="5" w16cid:durableId="942807474">
    <w:abstractNumId w:val="20"/>
  </w:num>
  <w:num w:numId="6" w16cid:durableId="991251253">
    <w:abstractNumId w:val="12"/>
  </w:num>
  <w:num w:numId="7" w16cid:durableId="2070029018">
    <w:abstractNumId w:val="15"/>
  </w:num>
  <w:num w:numId="8" w16cid:durableId="1917326211">
    <w:abstractNumId w:val="13"/>
  </w:num>
  <w:num w:numId="9" w16cid:durableId="2023317918">
    <w:abstractNumId w:val="21"/>
  </w:num>
  <w:num w:numId="10" w16cid:durableId="1481117745">
    <w:abstractNumId w:val="8"/>
  </w:num>
  <w:num w:numId="11" w16cid:durableId="1552112142">
    <w:abstractNumId w:val="6"/>
  </w:num>
  <w:num w:numId="12" w16cid:durableId="20551524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5444876">
    <w:abstractNumId w:val="4"/>
  </w:num>
  <w:num w:numId="14" w16cid:durableId="1978686628">
    <w:abstractNumId w:val="16"/>
  </w:num>
  <w:num w:numId="15" w16cid:durableId="401028170">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366272">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36662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1707916">
    <w:abstractNumId w:val="22"/>
  </w:num>
  <w:num w:numId="19" w16cid:durableId="829445802">
    <w:abstractNumId w:val="9"/>
  </w:num>
  <w:num w:numId="20" w16cid:durableId="376971025">
    <w:abstractNumId w:val="14"/>
  </w:num>
  <w:num w:numId="21" w16cid:durableId="1933122199">
    <w:abstractNumId w:val="17"/>
  </w:num>
  <w:num w:numId="22" w16cid:durableId="1831024057">
    <w:abstractNumId w:val="0"/>
  </w:num>
  <w:num w:numId="23" w16cid:durableId="150379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5FF4"/>
    <w:rsid w:val="00002024"/>
    <w:rsid w:val="000070D0"/>
    <w:rsid w:val="00011387"/>
    <w:rsid w:val="00011CE9"/>
    <w:rsid w:val="00034FA7"/>
    <w:rsid w:val="000358E6"/>
    <w:rsid w:val="00043165"/>
    <w:rsid w:val="00051B56"/>
    <w:rsid w:val="000612D5"/>
    <w:rsid w:val="000A4534"/>
    <w:rsid w:val="000B5A19"/>
    <w:rsid w:val="000C73FB"/>
    <w:rsid w:val="000D43B9"/>
    <w:rsid w:val="000E7383"/>
    <w:rsid w:val="000F0222"/>
    <w:rsid w:val="000F1CCA"/>
    <w:rsid w:val="000F6B0A"/>
    <w:rsid w:val="000F785A"/>
    <w:rsid w:val="00116147"/>
    <w:rsid w:val="00120182"/>
    <w:rsid w:val="00120E41"/>
    <w:rsid w:val="00132F72"/>
    <w:rsid w:val="00133399"/>
    <w:rsid w:val="001504F9"/>
    <w:rsid w:val="00174BF7"/>
    <w:rsid w:val="001822ED"/>
    <w:rsid w:val="00185BBC"/>
    <w:rsid w:val="001A0E83"/>
    <w:rsid w:val="001B43EC"/>
    <w:rsid w:val="001C218A"/>
    <w:rsid w:val="001C23A6"/>
    <w:rsid w:val="001D139B"/>
    <w:rsid w:val="001E150E"/>
    <w:rsid w:val="001E4FD3"/>
    <w:rsid w:val="00223ADE"/>
    <w:rsid w:val="00254B89"/>
    <w:rsid w:val="002660C7"/>
    <w:rsid w:val="00272F94"/>
    <w:rsid w:val="00281876"/>
    <w:rsid w:val="002A2AD9"/>
    <w:rsid w:val="002A699C"/>
    <w:rsid w:val="002C7F9A"/>
    <w:rsid w:val="002D720E"/>
    <w:rsid w:val="002E19E5"/>
    <w:rsid w:val="002E61FE"/>
    <w:rsid w:val="002F0A41"/>
    <w:rsid w:val="002F7D4C"/>
    <w:rsid w:val="003006AC"/>
    <w:rsid w:val="0031021D"/>
    <w:rsid w:val="003118BA"/>
    <w:rsid w:val="00332E9F"/>
    <w:rsid w:val="00336B48"/>
    <w:rsid w:val="00353626"/>
    <w:rsid w:val="0035557B"/>
    <w:rsid w:val="00356651"/>
    <w:rsid w:val="00391838"/>
    <w:rsid w:val="00392DAB"/>
    <w:rsid w:val="003A461E"/>
    <w:rsid w:val="003A5FF4"/>
    <w:rsid w:val="003B4943"/>
    <w:rsid w:val="003B7DDD"/>
    <w:rsid w:val="003C1215"/>
    <w:rsid w:val="003C14CC"/>
    <w:rsid w:val="003D5844"/>
    <w:rsid w:val="003E0443"/>
    <w:rsid w:val="003E52EE"/>
    <w:rsid w:val="00406455"/>
    <w:rsid w:val="004126D7"/>
    <w:rsid w:val="0041374C"/>
    <w:rsid w:val="00414254"/>
    <w:rsid w:val="0041564F"/>
    <w:rsid w:val="00427995"/>
    <w:rsid w:val="00431F31"/>
    <w:rsid w:val="004376D8"/>
    <w:rsid w:val="00455FDD"/>
    <w:rsid w:val="004673C6"/>
    <w:rsid w:val="00470494"/>
    <w:rsid w:val="004952B3"/>
    <w:rsid w:val="004A1C6D"/>
    <w:rsid w:val="004A1C8A"/>
    <w:rsid w:val="004C6F44"/>
    <w:rsid w:val="004D32A5"/>
    <w:rsid w:val="004D4F4A"/>
    <w:rsid w:val="004D538D"/>
    <w:rsid w:val="004D7A46"/>
    <w:rsid w:val="004E33BB"/>
    <w:rsid w:val="004E490E"/>
    <w:rsid w:val="004F0FCE"/>
    <w:rsid w:val="004F3518"/>
    <w:rsid w:val="0050155C"/>
    <w:rsid w:val="00505755"/>
    <w:rsid w:val="005379F7"/>
    <w:rsid w:val="005626D1"/>
    <w:rsid w:val="00565C4F"/>
    <w:rsid w:val="00566757"/>
    <w:rsid w:val="00582BDD"/>
    <w:rsid w:val="00583083"/>
    <w:rsid w:val="00594C41"/>
    <w:rsid w:val="005B41EB"/>
    <w:rsid w:val="005C1FD8"/>
    <w:rsid w:val="005C40FE"/>
    <w:rsid w:val="005C45D9"/>
    <w:rsid w:val="005D281D"/>
    <w:rsid w:val="005D5AB6"/>
    <w:rsid w:val="005D619B"/>
    <w:rsid w:val="005D65A7"/>
    <w:rsid w:val="005D78BD"/>
    <w:rsid w:val="005E6660"/>
    <w:rsid w:val="005F0B67"/>
    <w:rsid w:val="0060460D"/>
    <w:rsid w:val="0060717E"/>
    <w:rsid w:val="006106D3"/>
    <w:rsid w:val="00615045"/>
    <w:rsid w:val="00620DE4"/>
    <w:rsid w:val="00634174"/>
    <w:rsid w:val="00642734"/>
    <w:rsid w:val="00664E41"/>
    <w:rsid w:val="0066795C"/>
    <w:rsid w:val="00667B78"/>
    <w:rsid w:val="006740C9"/>
    <w:rsid w:val="006863F5"/>
    <w:rsid w:val="006A4A52"/>
    <w:rsid w:val="006A4E7C"/>
    <w:rsid w:val="006A506D"/>
    <w:rsid w:val="006B212E"/>
    <w:rsid w:val="006C333A"/>
    <w:rsid w:val="006C61C2"/>
    <w:rsid w:val="006E7439"/>
    <w:rsid w:val="006F3D35"/>
    <w:rsid w:val="00703A9A"/>
    <w:rsid w:val="00711332"/>
    <w:rsid w:val="00714F10"/>
    <w:rsid w:val="00721374"/>
    <w:rsid w:val="00733F88"/>
    <w:rsid w:val="007743FB"/>
    <w:rsid w:val="00776B8E"/>
    <w:rsid w:val="007778FC"/>
    <w:rsid w:val="00792DAE"/>
    <w:rsid w:val="00797B11"/>
    <w:rsid w:val="007C699E"/>
    <w:rsid w:val="007E6EF5"/>
    <w:rsid w:val="007F1460"/>
    <w:rsid w:val="0080200B"/>
    <w:rsid w:val="00802F37"/>
    <w:rsid w:val="00811E14"/>
    <w:rsid w:val="0081296C"/>
    <w:rsid w:val="008249EF"/>
    <w:rsid w:val="008307EC"/>
    <w:rsid w:val="008309F5"/>
    <w:rsid w:val="008470C2"/>
    <w:rsid w:val="0085043A"/>
    <w:rsid w:val="008621DD"/>
    <w:rsid w:val="008766B5"/>
    <w:rsid w:val="008973E7"/>
    <w:rsid w:val="008A1292"/>
    <w:rsid w:val="008A4FB3"/>
    <w:rsid w:val="008A5C99"/>
    <w:rsid w:val="008B1F18"/>
    <w:rsid w:val="008C4B4D"/>
    <w:rsid w:val="008C4E50"/>
    <w:rsid w:val="008E0E73"/>
    <w:rsid w:val="00917890"/>
    <w:rsid w:val="009200E9"/>
    <w:rsid w:val="00951BC4"/>
    <w:rsid w:val="009549CC"/>
    <w:rsid w:val="009623F9"/>
    <w:rsid w:val="009660D0"/>
    <w:rsid w:val="00986CFE"/>
    <w:rsid w:val="00992622"/>
    <w:rsid w:val="009967DB"/>
    <w:rsid w:val="009A43E7"/>
    <w:rsid w:val="009C2E7D"/>
    <w:rsid w:val="009C7082"/>
    <w:rsid w:val="009D57A9"/>
    <w:rsid w:val="009E3823"/>
    <w:rsid w:val="009E79B4"/>
    <w:rsid w:val="00A02B46"/>
    <w:rsid w:val="00A07263"/>
    <w:rsid w:val="00A07B43"/>
    <w:rsid w:val="00A10E01"/>
    <w:rsid w:val="00A125B0"/>
    <w:rsid w:val="00A12A8D"/>
    <w:rsid w:val="00A14668"/>
    <w:rsid w:val="00A226D0"/>
    <w:rsid w:val="00A22CE9"/>
    <w:rsid w:val="00A27607"/>
    <w:rsid w:val="00A458FB"/>
    <w:rsid w:val="00A46FA9"/>
    <w:rsid w:val="00A51E56"/>
    <w:rsid w:val="00A54106"/>
    <w:rsid w:val="00A821C9"/>
    <w:rsid w:val="00A87564"/>
    <w:rsid w:val="00A87AB5"/>
    <w:rsid w:val="00A92363"/>
    <w:rsid w:val="00AB3E69"/>
    <w:rsid w:val="00AB4A08"/>
    <w:rsid w:val="00AB6E0D"/>
    <w:rsid w:val="00AC4EB7"/>
    <w:rsid w:val="00AD04C7"/>
    <w:rsid w:val="00AD34AA"/>
    <w:rsid w:val="00AE563A"/>
    <w:rsid w:val="00AF6A74"/>
    <w:rsid w:val="00B0143C"/>
    <w:rsid w:val="00B30D86"/>
    <w:rsid w:val="00B33339"/>
    <w:rsid w:val="00B3487C"/>
    <w:rsid w:val="00B34F35"/>
    <w:rsid w:val="00B46846"/>
    <w:rsid w:val="00B523F4"/>
    <w:rsid w:val="00B6298F"/>
    <w:rsid w:val="00B65AA9"/>
    <w:rsid w:val="00B8362D"/>
    <w:rsid w:val="00B85814"/>
    <w:rsid w:val="00BA4DC6"/>
    <w:rsid w:val="00BB60D2"/>
    <w:rsid w:val="00BC63CB"/>
    <w:rsid w:val="00BC6761"/>
    <w:rsid w:val="00BD04A4"/>
    <w:rsid w:val="00BD1D45"/>
    <w:rsid w:val="00BE21C1"/>
    <w:rsid w:val="00C02307"/>
    <w:rsid w:val="00C10869"/>
    <w:rsid w:val="00C1121B"/>
    <w:rsid w:val="00C3148F"/>
    <w:rsid w:val="00C31F49"/>
    <w:rsid w:val="00C415F4"/>
    <w:rsid w:val="00C53489"/>
    <w:rsid w:val="00C61ADD"/>
    <w:rsid w:val="00C65BFC"/>
    <w:rsid w:val="00C66819"/>
    <w:rsid w:val="00C66DAB"/>
    <w:rsid w:val="00C67BD6"/>
    <w:rsid w:val="00C76214"/>
    <w:rsid w:val="00C83B57"/>
    <w:rsid w:val="00C85F65"/>
    <w:rsid w:val="00C8710C"/>
    <w:rsid w:val="00C9210E"/>
    <w:rsid w:val="00C95197"/>
    <w:rsid w:val="00C961C2"/>
    <w:rsid w:val="00CB1331"/>
    <w:rsid w:val="00CB20DE"/>
    <w:rsid w:val="00CB5735"/>
    <w:rsid w:val="00CD0FE1"/>
    <w:rsid w:val="00CD548B"/>
    <w:rsid w:val="00CD5650"/>
    <w:rsid w:val="00CF06D6"/>
    <w:rsid w:val="00D0669A"/>
    <w:rsid w:val="00D0719F"/>
    <w:rsid w:val="00D13238"/>
    <w:rsid w:val="00D14C03"/>
    <w:rsid w:val="00D17D86"/>
    <w:rsid w:val="00D25AB2"/>
    <w:rsid w:val="00D26F70"/>
    <w:rsid w:val="00D27A37"/>
    <w:rsid w:val="00D32839"/>
    <w:rsid w:val="00D57815"/>
    <w:rsid w:val="00D677B7"/>
    <w:rsid w:val="00D86584"/>
    <w:rsid w:val="00DA4DF9"/>
    <w:rsid w:val="00DB1F5B"/>
    <w:rsid w:val="00DB2A2C"/>
    <w:rsid w:val="00DB574B"/>
    <w:rsid w:val="00DC7D98"/>
    <w:rsid w:val="00DD413C"/>
    <w:rsid w:val="00DE1931"/>
    <w:rsid w:val="00DE6F30"/>
    <w:rsid w:val="00DF356F"/>
    <w:rsid w:val="00E02587"/>
    <w:rsid w:val="00E051D9"/>
    <w:rsid w:val="00E116A4"/>
    <w:rsid w:val="00E2058F"/>
    <w:rsid w:val="00E241B2"/>
    <w:rsid w:val="00E31D75"/>
    <w:rsid w:val="00E52988"/>
    <w:rsid w:val="00E52E1C"/>
    <w:rsid w:val="00E61D6D"/>
    <w:rsid w:val="00E61F02"/>
    <w:rsid w:val="00E871C9"/>
    <w:rsid w:val="00E922C5"/>
    <w:rsid w:val="00E94D35"/>
    <w:rsid w:val="00E97333"/>
    <w:rsid w:val="00E97746"/>
    <w:rsid w:val="00E97B94"/>
    <w:rsid w:val="00EA10A2"/>
    <w:rsid w:val="00EA118D"/>
    <w:rsid w:val="00ED6DF5"/>
    <w:rsid w:val="00EE6411"/>
    <w:rsid w:val="00EE6CFB"/>
    <w:rsid w:val="00EF263C"/>
    <w:rsid w:val="00EF37F8"/>
    <w:rsid w:val="00EF656B"/>
    <w:rsid w:val="00F012A3"/>
    <w:rsid w:val="00F16329"/>
    <w:rsid w:val="00F31D17"/>
    <w:rsid w:val="00F43526"/>
    <w:rsid w:val="00F44378"/>
    <w:rsid w:val="00F53AF0"/>
    <w:rsid w:val="00F60333"/>
    <w:rsid w:val="00F740B8"/>
    <w:rsid w:val="00F81434"/>
    <w:rsid w:val="00F845AF"/>
    <w:rsid w:val="00F85CB5"/>
    <w:rsid w:val="00FB2D43"/>
    <w:rsid w:val="00FC0085"/>
    <w:rsid w:val="00FD7D8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00E41E"/>
  <w15:docId w15:val="{C2866AF4-4539-4153-AEA0-9EAC6E85B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adjustRightInd w:val="0"/>
    </w:pPr>
    <w:rPr>
      <w:rFonts w:ascii="Times New Roman" w:hAnsi="Times New Roman"/>
      <w:lang w:eastAsia="it-IT"/>
    </w:rPr>
  </w:style>
  <w:style w:type="paragraph" w:styleId="Titolo1">
    <w:name w:val="heading 1"/>
    <w:basedOn w:val="Normale"/>
    <w:next w:val="Normale"/>
    <w:link w:val="Titolo1Carattere"/>
    <w:uiPriority w:val="9"/>
    <w:qFormat/>
    <w:rsid w:val="006F3D35"/>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uiPriority w:val="9"/>
    <w:unhideWhenUsed/>
    <w:qFormat/>
    <w:rsid w:val="006F3D35"/>
    <w:pPr>
      <w:keepNext/>
      <w:spacing w:before="240" w:after="60"/>
      <w:outlineLvl w:val="1"/>
    </w:pPr>
    <w:rPr>
      <w:rFonts w:ascii="Cambria" w:hAnsi="Cambria"/>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4E33BB"/>
    <w:rPr>
      <w:lang w:val="x-none"/>
    </w:rPr>
  </w:style>
  <w:style w:type="character" w:customStyle="1" w:styleId="TestonotaapidipaginaCarattere">
    <w:name w:val="Testo nota a piè di pagina Carattere"/>
    <w:link w:val="Testonotaapidipagina"/>
    <w:uiPriority w:val="99"/>
    <w:semiHidden/>
    <w:rsid w:val="004E33BB"/>
    <w:rPr>
      <w:rFonts w:ascii="Times New Roman" w:hAnsi="Times New Roman"/>
      <w:lang w:eastAsia="it-IT"/>
    </w:rPr>
  </w:style>
  <w:style w:type="character" w:styleId="Rimandonotaapidipagina">
    <w:name w:val="footnote reference"/>
    <w:uiPriority w:val="99"/>
    <w:semiHidden/>
    <w:unhideWhenUsed/>
    <w:rsid w:val="004E33BB"/>
    <w:rPr>
      <w:vertAlign w:val="superscript"/>
    </w:rPr>
  </w:style>
  <w:style w:type="paragraph" w:customStyle="1" w:styleId="Default">
    <w:name w:val="Default"/>
    <w:rsid w:val="006F3D35"/>
    <w:pPr>
      <w:autoSpaceDE w:val="0"/>
      <w:autoSpaceDN w:val="0"/>
      <w:adjustRightInd w:val="0"/>
    </w:pPr>
    <w:rPr>
      <w:rFonts w:ascii="Times New Roman" w:hAnsi="Times New Roman"/>
      <w:color w:val="000000"/>
      <w:sz w:val="24"/>
      <w:szCs w:val="24"/>
      <w:lang w:eastAsia="it-IT"/>
    </w:rPr>
  </w:style>
  <w:style w:type="paragraph" w:styleId="Nessunaspaziatura">
    <w:name w:val="No Spacing"/>
    <w:uiPriority w:val="1"/>
    <w:qFormat/>
    <w:rsid w:val="006F3D35"/>
    <w:pPr>
      <w:widowControl w:val="0"/>
      <w:autoSpaceDE w:val="0"/>
      <w:autoSpaceDN w:val="0"/>
      <w:adjustRightInd w:val="0"/>
    </w:pPr>
    <w:rPr>
      <w:rFonts w:ascii="Times New Roman" w:hAnsi="Times New Roman"/>
      <w:lang w:eastAsia="it-IT"/>
    </w:rPr>
  </w:style>
  <w:style w:type="character" w:customStyle="1" w:styleId="Titolo1Carattere">
    <w:name w:val="Titolo 1 Carattere"/>
    <w:link w:val="Titolo1"/>
    <w:uiPriority w:val="9"/>
    <w:rsid w:val="006F3D35"/>
    <w:rPr>
      <w:rFonts w:ascii="Cambria" w:eastAsia="Times New Roman" w:hAnsi="Cambria" w:cs="Times New Roman"/>
      <w:b/>
      <w:bCs/>
      <w:kern w:val="32"/>
      <w:sz w:val="32"/>
      <w:szCs w:val="32"/>
    </w:rPr>
  </w:style>
  <w:style w:type="character" w:customStyle="1" w:styleId="Titolo2Carattere">
    <w:name w:val="Titolo 2 Carattere"/>
    <w:link w:val="Titolo2"/>
    <w:uiPriority w:val="9"/>
    <w:rsid w:val="006F3D35"/>
    <w:rPr>
      <w:rFonts w:ascii="Cambria" w:eastAsia="Times New Roman" w:hAnsi="Cambria" w:cs="Times New Roman"/>
      <w:b/>
      <w:bCs/>
      <w:i/>
      <w:iCs/>
      <w:sz w:val="28"/>
      <w:szCs w:val="28"/>
    </w:rPr>
  </w:style>
  <w:style w:type="paragraph" w:styleId="Sottotitolo">
    <w:name w:val="Subtitle"/>
    <w:basedOn w:val="Normale"/>
    <w:next w:val="Normale"/>
    <w:link w:val="SottotitoloCarattere"/>
    <w:uiPriority w:val="11"/>
    <w:qFormat/>
    <w:rsid w:val="006F3D35"/>
    <w:pPr>
      <w:spacing w:after="60"/>
      <w:jc w:val="center"/>
      <w:outlineLvl w:val="1"/>
    </w:pPr>
    <w:rPr>
      <w:rFonts w:ascii="Cambria" w:hAnsi="Cambria"/>
      <w:sz w:val="24"/>
      <w:szCs w:val="24"/>
    </w:rPr>
  </w:style>
  <w:style w:type="character" w:customStyle="1" w:styleId="SottotitoloCarattere">
    <w:name w:val="Sottotitolo Carattere"/>
    <w:link w:val="Sottotitolo"/>
    <w:uiPriority w:val="11"/>
    <w:rsid w:val="006F3D35"/>
    <w:rPr>
      <w:rFonts w:ascii="Cambria" w:eastAsia="Times New Roman" w:hAnsi="Cambria" w:cs="Times New Roman"/>
      <w:sz w:val="24"/>
      <w:szCs w:val="24"/>
    </w:rPr>
  </w:style>
  <w:style w:type="paragraph" w:styleId="Intestazione">
    <w:name w:val="header"/>
    <w:basedOn w:val="Normale"/>
    <w:link w:val="IntestazioneCarattere"/>
    <w:uiPriority w:val="99"/>
    <w:unhideWhenUsed/>
    <w:rsid w:val="00D0669A"/>
    <w:pPr>
      <w:tabs>
        <w:tab w:val="center" w:pos="4819"/>
        <w:tab w:val="right" w:pos="9638"/>
      </w:tabs>
    </w:pPr>
  </w:style>
  <w:style w:type="character" w:customStyle="1" w:styleId="IntestazioneCarattere">
    <w:name w:val="Intestazione Carattere"/>
    <w:link w:val="Intestazione"/>
    <w:uiPriority w:val="99"/>
    <w:rsid w:val="00D0669A"/>
    <w:rPr>
      <w:rFonts w:ascii="Times New Roman" w:hAnsi="Times New Roman"/>
    </w:rPr>
  </w:style>
  <w:style w:type="paragraph" w:styleId="Pidipagina">
    <w:name w:val="footer"/>
    <w:basedOn w:val="Normale"/>
    <w:link w:val="PidipaginaCarattere"/>
    <w:uiPriority w:val="99"/>
    <w:unhideWhenUsed/>
    <w:rsid w:val="00D0669A"/>
    <w:pPr>
      <w:tabs>
        <w:tab w:val="center" w:pos="4819"/>
        <w:tab w:val="right" w:pos="9638"/>
      </w:tabs>
    </w:pPr>
  </w:style>
  <w:style w:type="character" w:customStyle="1" w:styleId="PidipaginaCarattere">
    <w:name w:val="Piè di pagina Carattere"/>
    <w:link w:val="Pidipagina"/>
    <w:uiPriority w:val="99"/>
    <w:rsid w:val="00D0669A"/>
    <w:rPr>
      <w:rFonts w:ascii="Times New Roman" w:hAnsi="Times New Roman"/>
    </w:rPr>
  </w:style>
  <w:style w:type="paragraph" w:customStyle="1" w:styleId="a">
    <w:basedOn w:val="Normale"/>
    <w:next w:val="Corpotesto"/>
    <w:rsid w:val="00E97333"/>
    <w:pPr>
      <w:widowControl/>
      <w:autoSpaceDE/>
      <w:autoSpaceDN/>
      <w:adjustRightInd/>
    </w:pPr>
    <w:rPr>
      <w:rFonts w:ascii="Arial" w:hAnsi="Arial"/>
      <w:sz w:val="24"/>
    </w:rPr>
  </w:style>
  <w:style w:type="table" w:styleId="Grigliatabella">
    <w:name w:val="Table Grid"/>
    <w:basedOn w:val="Tabellanormale"/>
    <w:rsid w:val="00E9733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semiHidden/>
    <w:unhideWhenUsed/>
    <w:rsid w:val="00E97333"/>
    <w:pPr>
      <w:spacing w:after="120"/>
    </w:pPr>
  </w:style>
  <w:style w:type="character" w:customStyle="1" w:styleId="CorpotestoCarattere">
    <w:name w:val="Corpo testo Carattere"/>
    <w:link w:val="Corpotesto"/>
    <w:uiPriority w:val="99"/>
    <w:semiHidden/>
    <w:rsid w:val="00E97333"/>
    <w:rPr>
      <w:rFonts w:ascii="Times New Roman" w:hAnsi="Times New Roman"/>
    </w:rPr>
  </w:style>
  <w:style w:type="paragraph" w:styleId="Paragrafoelenco">
    <w:name w:val="List Paragraph"/>
    <w:basedOn w:val="Normale"/>
    <w:uiPriority w:val="34"/>
    <w:qFormat/>
    <w:rsid w:val="003C1215"/>
    <w:pPr>
      <w:widowControl/>
      <w:autoSpaceDE/>
      <w:autoSpaceDN/>
      <w:adjustRightInd/>
      <w:ind w:left="708"/>
    </w:pPr>
    <w:rPr>
      <w:sz w:val="24"/>
      <w:szCs w:val="24"/>
    </w:rPr>
  </w:style>
  <w:style w:type="paragraph" w:customStyle="1" w:styleId="a0">
    <w:basedOn w:val="Normale"/>
    <w:next w:val="Corpotesto"/>
    <w:rsid w:val="00455FDD"/>
    <w:pPr>
      <w:widowControl/>
      <w:autoSpaceDE/>
      <w:autoSpaceDN/>
      <w:adjustRightInd/>
    </w:pPr>
    <w:rPr>
      <w:rFonts w:ascii="Arial" w:hAnsi="Arial"/>
      <w:sz w:val="24"/>
    </w:rPr>
  </w:style>
  <w:style w:type="paragraph" w:customStyle="1" w:styleId="nomargins">
    <w:name w:val="nomargins"/>
    <w:basedOn w:val="Normale"/>
    <w:rsid w:val="0041374C"/>
    <w:pPr>
      <w:widowControl/>
      <w:suppressAutoHyphens/>
      <w:autoSpaceDE/>
      <w:autoSpaceDN/>
      <w:adjustRightInd/>
      <w:spacing w:before="2" w:after="2"/>
    </w:pPr>
    <w:rPr>
      <w:rFonts w:ascii="Verdana" w:hAnsi="Verdana" w:cs="Arial Unicode MS"/>
      <w:lang w:eastAsia="ar-SA"/>
    </w:rPr>
  </w:style>
  <w:style w:type="paragraph" w:styleId="Testofumetto">
    <w:name w:val="Balloon Text"/>
    <w:basedOn w:val="Normale"/>
    <w:link w:val="TestofumettoCarattere"/>
    <w:uiPriority w:val="99"/>
    <w:semiHidden/>
    <w:unhideWhenUsed/>
    <w:rsid w:val="002F7D4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7D4C"/>
    <w:rPr>
      <w:rFonts w:ascii="Tahoma" w:hAnsi="Tahoma" w:cs="Tahoma"/>
      <w:sz w:val="16"/>
      <w:szCs w:val="16"/>
      <w:lang w:eastAsia="it-IT"/>
    </w:rPr>
  </w:style>
  <w:style w:type="paragraph" w:styleId="Testonotadichiusura">
    <w:name w:val="endnote text"/>
    <w:basedOn w:val="Normale"/>
    <w:link w:val="TestonotadichiusuraCarattere"/>
    <w:uiPriority w:val="99"/>
    <w:unhideWhenUsed/>
    <w:rsid w:val="00ED6DF5"/>
    <w:pPr>
      <w:widowControl/>
      <w:autoSpaceDE/>
      <w:autoSpaceDN/>
      <w:adjustRightInd/>
      <w:ind w:left="250" w:right="240" w:hanging="10"/>
      <w:jc w:val="both"/>
    </w:pPr>
    <w:rPr>
      <w:rFonts w:ascii="Calibri" w:eastAsia="Calibri" w:hAnsi="Calibri" w:cs="Calibri"/>
      <w:color w:val="000000"/>
    </w:rPr>
  </w:style>
  <w:style w:type="character" w:customStyle="1" w:styleId="TestonotadichiusuraCarattere">
    <w:name w:val="Testo nota di chiusura Carattere"/>
    <w:basedOn w:val="Carpredefinitoparagrafo"/>
    <w:link w:val="Testonotadichiusura"/>
    <w:uiPriority w:val="99"/>
    <w:rsid w:val="00ED6DF5"/>
    <w:rPr>
      <w:rFonts w:eastAsia="Calibri" w:cs="Calibri"/>
      <w:color w:val="000000"/>
      <w:lang w:eastAsia="it-IT"/>
    </w:rPr>
  </w:style>
  <w:style w:type="character" w:customStyle="1" w:styleId="riferimento2">
    <w:name w:val="riferimento2"/>
    <w:basedOn w:val="Carpredefinitoparagrafo"/>
    <w:rsid w:val="00ED6DF5"/>
    <w:rPr>
      <w:color w:val="4A970B"/>
    </w:rPr>
  </w:style>
  <w:style w:type="paragraph" w:customStyle="1" w:styleId="Paragrafoelenco1">
    <w:name w:val="Paragrafo elenco1"/>
    <w:basedOn w:val="Normale"/>
    <w:rsid w:val="001822ED"/>
    <w:pPr>
      <w:widowControl/>
      <w:suppressAutoHyphens/>
      <w:autoSpaceDE/>
      <w:autoSpaceDN/>
      <w:adjustRightInd/>
      <w:spacing w:before="120" w:after="60" w:line="276" w:lineRule="auto"/>
      <w:jc w:val="both"/>
    </w:pPr>
    <w:rPr>
      <w:rFonts w:ascii="Calibri" w:eastAsia="Calibri" w:hAnsi="Calibri"/>
      <w:sz w:val="22"/>
      <w:szCs w:val="22"/>
      <w:lang w:eastAsia="ar-SA"/>
    </w:rPr>
  </w:style>
  <w:style w:type="character" w:styleId="Rimandonotadichiusura">
    <w:name w:val="endnote reference"/>
    <w:basedOn w:val="Carpredefinitoparagrafo"/>
    <w:uiPriority w:val="99"/>
    <w:semiHidden/>
    <w:unhideWhenUsed/>
    <w:rsid w:val="001822ED"/>
    <w:rPr>
      <w:vertAlign w:val="superscript"/>
    </w:rPr>
  </w:style>
  <w:style w:type="paragraph" w:customStyle="1" w:styleId="Numerazioneperbuste">
    <w:name w:val="Numerazione per buste"/>
    <w:basedOn w:val="Normale"/>
    <w:rsid w:val="009E79B4"/>
    <w:pPr>
      <w:widowControl/>
      <w:numPr>
        <w:numId w:val="22"/>
      </w:numPr>
      <w:autoSpaceDE/>
      <w:autoSpaceDN/>
      <w:adjustRightInd/>
      <w:spacing w:before="120" w:after="120" w:line="360" w:lineRule="auto"/>
    </w:pPr>
    <w:rPr>
      <w:rFonts w:ascii="Georgia" w:eastAsia="Calibri" w:hAnsi="Georgia"/>
      <w:lang w:eastAsia="ar-SA"/>
    </w:rPr>
  </w:style>
  <w:style w:type="character" w:styleId="Collegamentoipertestuale">
    <w:name w:val="Hyperlink"/>
    <w:unhideWhenUsed/>
    <w:rsid w:val="000612D5"/>
    <w:rPr>
      <w:color w:val="0000FF"/>
      <w:u w:val="single"/>
    </w:rPr>
  </w:style>
  <w:style w:type="character" w:styleId="Menzionenonrisolta">
    <w:name w:val="Unresolved Mention"/>
    <w:basedOn w:val="Carpredefinitoparagrafo"/>
    <w:uiPriority w:val="99"/>
    <w:semiHidden/>
    <w:unhideWhenUsed/>
    <w:rsid w:val="005E6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29752">
      <w:bodyDiv w:val="1"/>
      <w:marLeft w:val="0"/>
      <w:marRight w:val="0"/>
      <w:marTop w:val="0"/>
      <w:marBottom w:val="0"/>
      <w:divBdr>
        <w:top w:val="none" w:sz="0" w:space="0" w:color="auto"/>
        <w:left w:val="none" w:sz="0" w:space="0" w:color="auto"/>
        <w:bottom w:val="none" w:sz="0" w:space="0" w:color="auto"/>
        <w:right w:val="none" w:sz="0" w:space="0" w:color="auto"/>
      </w:divBdr>
    </w:div>
    <w:div w:id="301620487">
      <w:bodyDiv w:val="1"/>
      <w:marLeft w:val="0"/>
      <w:marRight w:val="0"/>
      <w:marTop w:val="0"/>
      <w:marBottom w:val="0"/>
      <w:divBdr>
        <w:top w:val="none" w:sz="0" w:space="0" w:color="auto"/>
        <w:left w:val="none" w:sz="0" w:space="0" w:color="auto"/>
        <w:bottom w:val="none" w:sz="0" w:space="0" w:color="auto"/>
        <w:right w:val="none" w:sz="0" w:space="0" w:color="auto"/>
      </w:divBdr>
    </w:div>
    <w:div w:id="368839308">
      <w:bodyDiv w:val="1"/>
      <w:marLeft w:val="0"/>
      <w:marRight w:val="0"/>
      <w:marTop w:val="0"/>
      <w:marBottom w:val="0"/>
      <w:divBdr>
        <w:top w:val="none" w:sz="0" w:space="0" w:color="auto"/>
        <w:left w:val="none" w:sz="0" w:space="0" w:color="auto"/>
        <w:bottom w:val="none" w:sz="0" w:space="0" w:color="auto"/>
        <w:right w:val="none" w:sz="0" w:space="0" w:color="auto"/>
      </w:divBdr>
    </w:div>
    <w:div w:id="378549993">
      <w:bodyDiv w:val="1"/>
      <w:marLeft w:val="0"/>
      <w:marRight w:val="0"/>
      <w:marTop w:val="0"/>
      <w:marBottom w:val="0"/>
      <w:divBdr>
        <w:top w:val="none" w:sz="0" w:space="0" w:color="auto"/>
        <w:left w:val="none" w:sz="0" w:space="0" w:color="auto"/>
        <w:bottom w:val="none" w:sz="0" w:space="0" w:color="auto"/>
        <w:right w:val="none" w:sz="0" w:space="0" w:color="auto"/>
      </w:divBdr>
    </w:div>
    <w:div w:id="846943178">
      <w:bodyDiv w:val="1"/>
      <w:marLeft w:val="0"/>
      <w:marRight w:val="0"/>
      <w:marTop w:val="0"/>
      <w:marBottom w:val="0"/>
      <w:divBdr>
        <w:top w:val="none" w:sz="0" w:space="0" w:color="auto"/>
        <w:left w:val="none" w:sz="0" w:space="0" w:color="auto"/>
        <w:bottom w:val="none" w:sz="0" w:space="0" w:color="auto"/>
        <w:right w:val="none" w:sz="0" w:space="0" w:color="auto"/>
      </w:divBdr>
    </w:div>
    <w:div w:id="973560526">
      <w:bodyDiv w:val="1"/>
      <w:marLeft w:val="0"/>
      <w:marRight w:val="0"/>
      <w:marTop w:val="0"/>
      <w:marBottom w:val="0"/>
      <w:divBdr>
        <w:top w:val="none" w:sz="0" w:space="0" w:color="auto"/>
        <w:left w:val="none" w:sz="0" w:space="0" w:color="auto"/>
        <w:bottom w:val="none" w:sz="0" w:space="0" w:color="auto"/>
        <w:right w:val="none" w:sz="0" w:space="0" w:color="auto"/>
      </w:divBdr>
    </w:div>
    <w:div w:id="1113860962">
      <w:bodyDiv w:val="1"/>
      <w:marLeft w:val="0"/>
      <w:marRight w:val="0"/>
      <w:marTop w:val="0"/>
      <w:marBottom w:val="0"/>
      <w:divBdr>
        <w:top w:val="none" w:sz="0" w:space="0" w:color="auto"/>
        <w:left w:val="none" w:sz="0" w:space="0" w:color="auto"/>
        <w:bottom w:val="none" w:sz="0" w:space="0" w:color="auto"/>
        <w:right w:val="none" w:sz="0" w:space="0" w:color="auto"/>
      </w:divBdr>
    </w:div>
    <w:div w:id="1401831488">
      <w:bodyDiv w:val="1"/>
      <w:marLeft w:val="0"/>
      <w:marRight w:val="0"/>
      <w:marTop w:val="0"/>
      <w:marBottom w:val="0"/>
      <w:divBdr>
        <w:top w:val="none" w:sz="0" w:space="0" w:color="auto"/>
        <w:left w:val="none" w:sz="0" w:space="0" w:color="auto"/>
        <w:bottom w:val="none" w:sz="0" w:space="0" w:color="auto"/>
        <w:right w:val="none" w:sz="0" w:space="0" w:color="auto"/>
      </w:divBdr>
    </w:div>
    <w:div w:id="16208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2CDEF-E966-4320-B02A-B84348BC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796</Words>
  <Characters>4539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LABSCCMPS</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dpp1043559</dc:creator>
  <cp:lastModifiedBy>Ottavia Loprieno</cp:lastModifiedBy>
  <cp:revision>28</cp:revision>
  <cp:lastPrinted>2023-10-20T08:26:00Z</cp:lastPrinted>
  <dcterms:created xsi:type="dcterms:W3CDTF">2023-10-24T20:13:00Z</dcterms:created>
  <dcterms:modified xsi:type="dcterms:W3CDTF">2026-03-25T11:18:00Z</dcterms:modified>
</cp:coreProperties>
</file>